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(we stand as the Bible is brought into church)</w:t>
      </w:r>
    </w:p>
    <w:p w14:paraId="1A42FD6C" w14:textId="77777777" w:rsidR="00232EFA" w:rsidRPr="000664DE" w:rsidRDefault="00232EFA" w:rsidP="0022487D">
      <w:pPr>
        <w:rPr>
          <w:rFonts w:ascii="Abadi" w:hAnsi="Abadi"/>
          <w:iCs/>
          <w:sz w:val="24"/>
          <w:szCs w:val="24"/>
        </w:rPr>
      </w:pPr>
    </w:p>
    <w:p w14:paraId="3FFC2526" w14:textId="31C942E7" w:rsidR="009C1D8F" w:rsidRPr="007464B7" w:rsidRDefault="009C1D8F" w:rsidP="009C1D8F">
      <w:pPr>
        <w:spacing w:after="120" w:line="259" w:lineRule="auto"/>
        <w:rPr>
          <w:rFonts w:ascii="Abadi" w:hAnsi="Abadi"/>
          <w:b/>
          <w:i/>
          <w:color w:val="000000"/>
          <w:sz w:val="28"/>
          <w:szCs w:val="28"/>
          <w:shd w:val="clear" w:color="auto" w:fill="FFFFFF"/>
        </w:rPr>
      </w:pPr>
      <w:r w:rsidRPr="009C1D8F">
        <w:rPr>
          <w:rFonts w:ascii="Abadi" w:hAnsi="Abadi"/>
          <w:iCs/>
          <w:sz w:val="28"/>
          <w:szCs w:val="28"/>
        </w:rPr>
        <w:t>Introit</w:t>
      </w:r>
      <w:r w:rsidRPr="009C1D8F">
        <w:rPr>
          <w:rFonts w:ascii="Abadi" w:hAnsi="Abadi"/>
          <w:iCs/>
          <w:sz w:val="28"/>
          <w:szCs w:val="28"/>
        </w:rPr>
        <w:tab/>
      </w:r>
      <w:r w:rsidR="007464B7">
        <w:rPr>
          <w:rFonts w:ascii="Abadi" w:hAnsi="Abadi"/>
          <w:iCs/>
          <w:sz w:val="28"/>
          <w:szCs w:val="28"/>
        </w:rPr>
        <w:tab/>
      </w:r>
      <w:r w:rsidR="007464B7">
        <w:rPr>
          <w:rFonts w:ascii="Abadi" w:hAnsi="Abadi"/>
          <w:iCs/>
          <w:sz w:val="28"/>
          <w:szCs w:val="28"/>
        </w:rPr>
        <w:tab/>
      </w:r>
      <w:r w:rsidR="007464B7" w:rsidRPr="007464B7">
        <w:rPr>
          <w:rFonts w:ascii="Abadi" w:hAnsi="Abadi"/>
          <w:i/>
          <w:sz w:val="28"/>
          <w:szCs w:val="28"/>
        </w:rPr>
        <w:t xml:space="preserve">For everyone </w:t>
      </w:r>
      <w:proofErr w:type="gramStart"/>
      <w:r w:rsidR="007464B7" w:rsidRPr="007464B7">
        <w:rPr>
          <w:rFonts w:ascii="Abadi" w:hAnsi="Abadi"/>
          <w:i/>
          <w:sz w:val="28"/>
          <w:szCs w:val="28"/>
        </w:rPr>
        <w:t>born</w:t>
      </w:r>
      <w:proofErr w:type="gramEnd"/>
    </w:p>
    <w:p w14:paraId="0CCBCB8B" w14:textId="472A020A" w:rsidR="009C1D8F" w:rsidRPr="000664DE" w:rsidRDefault="009C1D8F" w:rsidP="0022487D">
      <w:pPr>
        <w:rPr>
          <w:rFonts w:ascii="Abadi" w:hAnsi="Abadi"/>
          <w:iCs/>
          <w:sz w:val="24"/>
          <w:szCs w:val="24"/>
        </w:rPr>
      </w:pPr>
    </w:p>
    <w:p w14:paraId="12052EAD" w14:textId="3A7F389C" w:rsidR="00684037" w:rsidRPr="009C1D8F" w:rsidRDefault="0022487D" w:rsidP="00717323">
      <w:pPr>
        <w:rPr>
          <w:rFonts w:ascii="Abadi" w:hAnsi="Abadi"/>
          <w:iCs/>
          <w:sz w:val="28"/>
          <w:szCs w:val="28"/>
        </w:rPr>
      </w:pPr>
      <w:r w:rsidRPr="009C1D8F">
        <w:rPr>
          <w:rFonts w:ascii="Abadi" w:hAnsi="Abadi"/>
          <w:iCs/>
          <w:sz w:val="28"/>
          <w:szCs w:val="28"/>
        </w:rPr>
        <w:t xml:space="preserve">Welcome </w:t>
      </w:r>
      <w:r w:rsidR="000A33E1" w:rsidRPr="009C1D8F">
        <w:rPr>
          <w:rFonts w:ascii="Abadi" w:hAnsi="Abadi"/>
          <w:iCs/>
          <w:sz w:val="28"/>
          <w:szCs w:val="28"/>
        </w:rPr>
        <w:t xml:space="preserve">- </w:t>
      </w:r>
      <w:r w:rsidR="001263C6"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r w:rsidR="00684037" w:rsidRPr="009C1D8F">
        <w:rPr>
          <w:rFonts w:ascii="Abadi" w:hAnsi="Abadi"/>
          <w:iCs/>
          <w:sz w:val="28"/>
          <w:szCs w:val="28"/>
        </w:rPr>
        <w:tab/>
      </w:r>
    </w:p>
    <w:p w14:paraId="7909FF0F" w14:textId="77777777" w:rsidR="00F4517E" w:rsidRPr="000664DE" w:rsidRDefault="00F4517E" w:rsidP="000A33E1">
      <w:pPr>
        <w:spacing w:after="120" w:line="259" w:lineRule="auto"/>
        <w:rPr>
          <w:rFonts w:ascii="Abadi" w:hAnsi="Abadi"/>
          <w:bCs/>
          <w:iCs/>
          <w:sz w:val="24"/>
          <w:szCs w:val="24"/>
        </w:rPr>
      </w:pPr>
    </w:p>
    <w:p w14:paraId="77694E59" w14:textId="322F6025" w:rsidR="00B410C7" w:rsidRPr="002847F0" w:rsidRDefault="00A06532" w:rsidP="000A33E1">
      <w:pPr>
        <w:spacing w:after="120" w:line="259" w:lineRule="auto"/>
        <w:rPr>
          <w:rFonts w:ascii="Abadi" w:hAnsi="Abadi"/>
          <w:bCs/>
          <w:i/>
          <w:color w:val="000000"/>
          <w:sz w:val="28"/>
          <w:szCs w:val="28"/>
          <w:shd w:val="clear" w:color="auto" w:fill="FFFFFF"/>
        </w:rPr>
      </w:pPr>
      <w:r w:rsidRPr="00F4517E">
        <w:rPr>
          <w:rFonts w:ascii="Abadi" w:hAnsi="Abadi"/>
          <w:bCs/>
          <w:iCs/>
          <w:sz w:val="28"/>
          <w:szCs w:val="28"/>
        </w:rPr>
        <w:t>Praise</w:t>
      </w:r>
      <w:r w:rsidR="009B6E5A" w:rsidRPr="00F4517E">
        <w:rPr>
          <w:rFonts w:ascii="Abadi" w:hAnsi="Abadi"/>
          <w:bCs/>
          <w:iCs/>
          <w:sz w:val="28"/>
          <w:szCs w:val="28"/>
        </w:rPr>
        <w:t xml:space="preserve"> </w:t>
      </w:r>
      <w:r w:rsidR="002847F0">
        <w:rPr>
          <w:rFonts w:ascii="Abadi" w:hAnsi="Abadi"/>
          <w:bCs/>
          <w:iCs/>
          <w:sz w:val="28"/>
          <w:szCs w:val="28"/>
        </w:rPr>
        <w:t>184</w:t>
      </w:r>
      <w:r w:rsidR="002847F0">
        <w:rPr>
          <w:rFonts w:ascii="Abadi" w:hAnsi="Abadi"/>
          <w:bCs/>
          <w:iCs/>
          <w:sz w:val="28"/>
          <w:szCs w:val="28"/>
        </w:rPr>
        <w:tab/>
      </w:r>
      <w:r w:rsidR="007867C9">
        <w:rPr>
          <w:rFonts w:ascii="Abadi" w:hAnsi="Abadi"/>
          <w:bCs/>
          <w:iCs/>
          <w:sz w:val="28"/>
          <w:szCs w:val="28"/>
        </w:rPr>
        <w:tab/>
      </w:r>
      <w:r w:rsidR="002847F0" w:rsidRPr="002847F0">
        <w:rPr>
          <w:rFonts w:ascii="Abadi" w:hAnsi="Abadi"/>
          <w:bCs/>
          <w:i/>
          <w:sz w:val="28"/>
          <w:szCs w:val="28"/>
        </w:rPr>
        <w:t>Sing to the Lord a Joyful song</w:t>
      </w:r>
    </w:p>
    <w:bookmarkEnd w:id="0"/>
    <w:p w14:paraId="5BA20F62" w14:textId="77777777" w:rsidR="00F4517E" w:rsidRPr="000664DE" w:rsidRDefault="00F4517E" w:rsidP="00F4517E">
      <w:pPr>
        <w:rPr>
          <w:rFonts w:ascii="Abadi" w:hAnsi="Abadi"/>
          <w:iCs/>
          <w:sz w:val="24"/>
          <w:szCs w:val="24"/>
        </w:rPr>
      </w:pPr>
    </w:p>
    <w:p w14:paraId="1D6E610A" w14:textId="0F8AD1DF" w:rsidR="00516F4D" w:rsidRPr="00F4517E" w:rsidRDefault="00F4517E" w:rsidP="00F4517E">
      <w:pPr>
        <w:rPr>
          <w:rFonts w:ascii="Abadi" w:hAnsi="Abadi"/>
          <w:iCs/>
          <w:sz w:val="28"/>
          <w:szCs w:val="28"/>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r w:rsidR="00671578" w:rsidRPr="009C1D8F">
        <w:rPr>
          <w:rFonts w:ascii="Abadi" w:hAnsi="Abadi"/>
          <w:b/>
          <w:i/>
          <w:iCs/>
          <w:color w:val="000000"/>
          <w:sz w:val="28"/>
          <w:szCs w:val="28"/>
          <w:shd w:val="clear" w:color="auto" w:fill="FFFFFF"/>
        </w:rPr>
        <w:t xml:space="preserve"> </w:t>
      </w:r>
    </w:p>
    <w:p w14:paraId="0A324B51" w14:textId="77777777" w:rsidR="001870B2" w:rsidRPr="009C1D8F" w:rsidRDefault="001870B2" w:rsidP="009B51CF">
      <w:pPr>
        <w:spacing w:after="120" w:line="259" w:lineRule="auto"/>
        <w:rPr>
          <w:rFonts w:ascii="Abadi" w:hAnsi="Abadi"/>
          <w:b/>
          <w:color w:val="000000"/>
          <w:sz w:val="28"/>
          <w:szCs w:val="28"/>
          <w:shd w:val="clear" w:color="auto" w:fill="FFFFFF"/>
        </w:rPr>
      </w:pPr>
    </w:p>
    <w:p w14:paraId="43E83DA7" w14:textId="45A2D146" w:rsidR="00F4517E" w:rsidRDefault="009B51CF" w:rsidP="00B410C7">
      <w:pPr>
        <w:spacing w:after="120" w:line="259" w:lineRule="auto"/>
        <w:rPr>
          <w:rFonts w:ascii="Abadi" w:hAnsi="Abadi"/>
          <w:b/>
          <w:color w:val="000000"/>
          <w:sz w:val="24"/>
          <w:szCs w:val="24"/>
          <w:shd w:val="clear" w:color="auto" w:fill="FFFFFF"/>
        </w:rPr>
      </w:pPr>
      <w:r w:rsidRPr="009C1D8F">
        <w:rPr>
          <w:rFonts w:ascii="Abadi" w:hAnsi="Abadi"/>
          <w:b/>
          <w:color w:val="000000"/>
          <w:sz w:val="28"/>
          <w:szCs w:val="28"/>
          <w:shd w:val="clear" w:color="auto" w:fill="FFFFFF"/>
        </w:rPr>
        <w:t>BIBLE READING</w:t>
      </w:r>
      <w:r w:rsidR="00880FE0">
        <w:rPr>
          <w:rFonts w:ascii="Abadi" w:hAnsi="Abadi"/>
          <w:b/>
          <w:color w:val="000000"/>
          <w:sz w:val="28"/>
          <w:szCs w:val="28"/>
          <w:shd w:val="clear" w:color="auto" w:fill="FFFFFF"/>
        </w:rPr>
        <w:tab/>
        <w:t>Matthew chapter 23 v 1-12</w:t>
      </w:r>
      <w:r w:rsidR="000664DE">
        <w:rPr>
          <w:rFonts w:ascii="Abadi" w:hAnsi="Abadi"/>
          <w:b/>
          <w:color w:val="000000"/>
          <w:sz w:val="28"/>
          <w:szCs w:val="28"/>
          <w:shd w:val="clear" w:color="auto" w:fill="FFFFFF"/>
        </w:rPr>
        <w:t xml:space="preserve"> </w:t>
      </w:r>
      <w:r w:rsidR="000664DE" w:rsidRPr="000664DE">
        <w:rPr>
          <w:rFonts w:ascii="Abadi" w:hAnsi="Abadi"/>
          <w:bCs/>
          <w:color w:val="000000"/>
          <w:sz w:val="24"/>
          <w:szCs w:val="24"/>
          <w:shd w:val="clear" w:color="auto" w:fill="FFFFFF"/>
        </w:rPr>
        <w:t>(</w:t>
      </w:r>
      <w:proofErr w:type="spellStart"/>
      <w:r w:rsidR="000664DE" w:rsidRPr="000664DE">
        <w:rPr>
          <w:rFonts w:ascii="Abadi" w:hAnsi="Abadi"/>
          <w:bCs/>
          <w:color w:val="000000"/>
          <w:sz w:val="24"/>
          <w:szCs w:val="24"/>
          <w:shd w:val="clear" w:color="auto" w:fill="FFFFFF"/>
        </w:rPr>
        <w:t>pg</w:t>
      </w:r>
      <w:proofErr w:type="spellEnd"/>
      <w:r w:rsidR="000664DE" w:rsidRPr="000664DE">
        <w:rPr>
          <w:rFonts w:ascii="Abadi" w:hAnsi="Abadi"/>
          <w:bCs/>
          <w:color w:val="000000"/>
          <w:sz w:val="24"/>
          <w:szCs w:val="24"/>
          <w:shd w:val="clear" w:color="auto" w:fill="FFFFFF"/>
        </w:rPr>
        <w:t xml:space="preserve"> 991)</w:t>
      </w:r>
    </w:p>
    <w:p w14:paraId="53FF5C92" w14:textId="77777777" w:rsidR="000664DE" w:rsidRDefault="000664DE" w:rsidP="00B410C7">
      <w:pPr>
        <w:spacing w:after="120" w:line="259" w:lineRule="auto"/>
        <w:rPr>
          <w:rFonts w:ascii="Abadi" w:hAnsi="Abadi"/>
          <w:bCs/>
          <w:color w:val="000000"/>
          <w:sz w:val="24"/>
          <w:szCs w:val="24"/>
          <w:shd w:val="clear" w:color="auto" w:fill="FFFFFF"/>
        </w:rPr>
      </w:pPr>
      <w:r>
        <w:rPr>
          <w:rFonts w:ascii="Abadi" w:hAnsi="Abadi"/>
          <w:b/>
          <w:color w:val="000000"/>
          <w:sz w:val="24"/>
          <w:szCs w:val="24"/>
          <w:shd w:val="clear" w:color="auto" w:fill="FFFFFF"/>
        </w:rPr>
        <w:tab/>
      </w:r>
      <w:r>
        <w:rPr>
          <w:rFonts w:ascii="Abadi" w:hAnsi="Abadi"/>
          <w:b/>
          <w:color w:val="000000"/>
          <w:sz w:val="24"/>
          <w:szCs w:val="24"/>
          <w:shd w:val="clear" w:color="auto" w:fill="FFFFFF"/>
        </w:rPr>
        <w:tab/>
      </w:r>
      <w:r>
        <w:rPr>
          <w:rFonts w:ascii="Abadi" w:hAnsi="Abadi"/>
          <w:b/>
          <w:color w:val="000000"/>
          <w:sz w:val="24"/>
          <w:szCs w:val="24"/>
          <w:shd w:val="clear" w:color="auto" w:fill="FFFFFF"/>
        </w:rPr>
        <w:tab/>
      </w:r>
      <w:r>
        <w:rPr>
          <w:rFonts w:ascii="Abadi" w:hAnsi="Abadi"/>
          <w:b/>
          <w:color w:val="000000"/>
          <w:sz w:val="24"/>
          <w:szCs w:val="24"/>
          <w:shd w:val="clear" w:color="auto" w:fill="FFFFFF"/>
        </w:rPr>
        <w:tab/>
      </w:r>
      <w:r>
        <w:rPr>
          <w:rFonts w:ascii="Abadi" w:hAnsi="Abadi"/>
          <w:b/>
          <w:color w:val="000000"/>
          <w:sz w:val="24"/>
          <w:szCs w:val="24"/>
          <w:shd w:val="clear" w:color="auto" w:fill="FFFFFF"/>
        </w:rPr>
        <w:tab/>
      </w:r>
      <w:r w:rsidRPr="000664DE">
        <w:rPr>
          <w:rFonts w:ascii="Abadi" w:hAnsi="Abadi"/>
          <w:bCs/>
          <w:color w:val="000000"/>
          <w:sz w:val="24"/>
          <w:szCs w:val="24"/>
          <w:shd w:val="clear" w:color="auto" w:fill="FFFFFF"/>
        </w:rPr>
        <w:t>(Olive Caldwell)</w:t>
      </w:r>
    </w:p>
    <w:p w14:paraId="1119C6E6" w14:textId="068F2B9B" w:rsidR="00E36C8C" w:rsidRPr="000664DE" w:rsidRDefault="00E36C8C" w:rsidP="00B410C7">
      <w:pPr>
        <w:spacing w:after="120" w:line="259" w:lineRule="auto"/>
        <w:rPr>
          <w:rFonts w:ascii="Abadi" w:hAnsi="Abadi"/>
          <w:b/>
          <w:color w:val="000000"/>
          <w:shd w:val="clear" w:color="auto" w:fill="FFFFFF"/>
        </w:rPr>
      </w:pPr>
    </w:p>
    <w:p w14:paraId="54040071" w14:textId="0B251ADB" w:rsidR="009C1D8F" w:rsidRPr="00F4517E" w:rsidRDefault="00F4517E" w:rsidP="00B410C7">
      <w:pPr>
        <w:spacing w:after="120" w:line="259" w:lineRule="auto"/>
        <w:rPr>
          <w:rFonts w:ascii="Abadi" w:hAnsi="Abadi"/>
          <w:bCs/>
          <w:color w:val="000000"/>
          <w:sz w:val="28"/>
          <w:szCs w:val="28"/>
          <w:shd w:val="clear" w:color="auto" w:fill="FFFFFF"/>
        </w:rPr>
      </w:pPr>
      <w:r w:rsidRPr="00F4517E">
        <w:rPr>
          <w:rFonts w:ascii="Abadi" w:hAnsi="Abadi"/>
          <w:bCs/>
          <w:color w:val="000000"/>
          <w:sz w:val="28"/>
          <w:szCs w:val="28"/>
          <w:shd w:val="clear" w:color="auto" w:fill="FFFFFF"/>
        </w:rPr>
        <w:t>Praise</w:t>
      </w:r>
      <w:r w:rsidR="002847F0">
        <w:rPr>
          <w:rFonts w:ascii="Abadi" w:hAnsi="Abadi"/>
          <w:bCs/>
          <w:color w:val="000000"/>
          <w:sz w:val="28"/>
          <w:szCs w:val="28"/>
          <w:shd w:val="clear" w:color="auto" w:fill="FFFFFF"/>
        </w:rPr>
        <w:t xml:space="preserve"> </w:t>
      </w:r>
      <w:r w:rsidR="00D40150">
        <w:rPr>
          <w:rFonts w:ascii="Abadi" w:hAnsi="Abadi"/>
          <w:bCs/>
          <w:color w:val="000000"/>
          <w:sz w:val="28"/>
          <w:szCs w:val="28"/>
          <w:shd w:val="clear" w:color="auto" w:fill="FFFFFF"/>
        </w:rPr>
        <w:t>356</w:t>
      </w:r>
      <w:r w:rsidR="000664DE">
        <w:rPr>
          <w:rFonts w:ascii="Abadi" w:hAnsi="Abadi"/>
          <w:bCs/>
          <w:color w:val="000000"/>
          <w:sz w:val="28"/>
          <w:szCs w:val="28"/>
          <w:shd w:val="clear" w:color="auto" w:fill="FFFFFF"/>
        </w:rPr>
        <w:tab/>
      </w:r>
      <w:r w:rsidR="007867C9">
        <w:rPr>
          <w:rFonts w:ascii="Abadi" w:hAnsi="Abadi"/>
          <w:bCs/>
          <w:color w:val="000000"/>
          <w:sz w:val="28"/>
          <w:szCs w:val="28"/>
          <w:shd w:val="clear" w:color="auto" w:fill="FFFFFF"/>
        </w:rPr>
        <w:tab/>
      </w:r>
      <w:r w:rsidR="00D40150">
        <w:rPr>
          <w:rFonts w:ascii="Abadi" w:hAnsi="Abadi"/>
          <w:bCs/>
          <w:i/>
          <w:iCs/>
          <w:color w:val="000000"/>
          <w:sz w:val="28"/>
          <w:szCs w:val="28"/>
          <w:shd w:val="clear" w:color="auto" w:fill="FFFFFF"/>
        </w:rPr>
        <w:t>Meekness and Majesty</w:t>
      </w:r>
    </w:p>
    <w:p w14:paraId="541B5D55" w14:textId="77777777" w:rsidR="00F4517E" w:rsidRPr="000664DE" w:rsidRDefault="00F4517E" w:rsidP="00B410C7">
      <w:pPr>
        <w:spacing w:after="120" w:line="259" w:lineRule="auto"/>
        <w:rPr>
          <w:rFonts w:ascii="Abadi" w:hAnsi="Abadi"/>
          <w:bCs/>
          <w:color w:val="000000"/>
          <w:shd w:val="clear" w:color="auto" w:fill="FFFFFF"/>
        </w:rPr>
      </w:pPr>
    </w:p>
    <w:p w14:paraId="67DD8088" w14:textId="56FB3449" w:rsidR="007464B7" w:rsidRDefault="00F4517E" w:rsidP="007464B7">
      <w:pPr>
        <w:spacing w:after="120" w:line="259" w:lineRule="auto"/>
        <w:jc w:val="center"/>
        <w:rPr>
          <w:rFonts w:ascii="Abadi" w:hAnsi="Abadi"/>
          <w:b/>
          <w:color w:val="000000"/>
          <w:sz w:val="28"/>
          <w:szCs w:val="28"/>
          <w:shd w:val="clear" w:color="auto" w:fill="FFFFFF"/>
        </w:rPr>
      </w:pPr>
      <w:r w:rsidRPr="00F4517E">
        <w:rPr>
          <w:rFonts w:ascii="Abadi" w:hAnsi="Abadi"/>
          <w:b/>
          <w:color w:val="000000"/>
          <w:sz w:val="28"/>
          <w:szCs w:val="28"/>
          <w:shd w:val="clear" w:color="auto" w:fill="FFFFFF"/>
        </w:rPr>
        <w:t>REFLECTION ON GOD’S WORD</w:t>
      </w:r>
    </w:p>
    <w:p w14:paraId="06EAB624" w14:textId="77777777" w:rsidR="007464B7" w:rsidRPr="000664DE" w:rsidRDefault="007464B7" w:rsidP="007464B7">
      <w:pPr>
        <w:spacing w:after="120" w:line="259" w:lineRule="auto"/>
        <w:jc w:val="center"/>
        <w:rPr>
          <w:rFonts w:ascii="Abadi" w:hAnsi="Abadi"/>
          <w:b/>
          <w:color w:val="000000"/>
          <w:shd w:val="clear" w:color="auto" w:fill="FFFFFF"/>
        </w:rPr>
      </w:pPr>
    </w:p>
    <w:p w14:paraId="17805DD1" w14:textId="41C0679F" w:rsidR="00F4517E" w:rsidRDefault="00F4517E" w:rsidP="00B410C7">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Praise</w:t>
      </w:r>
      <w:r w:rsidR="002847F0">
        <w:rPr>
          <w:rFonts w:ascii="Abadi" w:hAnsi="Abadi"/>
          <w:bCs/>
          <w:color w:val="000000"/>
          <w:sz w:val="28"/>
          <w:szCs w:val="28"/>
          <w:shd w:val="clear" w:color="auto" w:fill="FFFFFF"/>
        </w:rPr>
        <w:t xml:space="preserve"> 19</w:t>
      </w:r>
      <w:r w:rsidR="002847F0">
        <w:rPr>
          <w:rFonts w:ascii="Abadi" w:hAnsi="Abadi"/>
          <w:bCs/>
          <w:color w:val="000000"/>
          <w:sz w:val="28"/>
          <w:szCs w:val="28"/>
          <w:shd w:val="clear" w:color="auto" w:fill="FFFFFF"/>
        </w:rPr>
        <w:tab/>
      </w:r>
      <w:r w:rsidR="007867C9">
        <w:rPr>
          <w:rFonts w:ascii="Abadi" w:hAnsi="Abadi"/>
          <w:bCs/>
          <w:color w:val="000000"/>
          <w:sz w:val="28"/>
          <w:szCs w:val="28"/>
          <w:shd w:val="clear" w:color="auto" w:fill="FFFFFF"/>
        </w:rPr>
        <w:tab/>
      </w:r>
      <w:r w:rsidR="002847F0" w:rsidRPr="00880FE0">
        <w:rPr>
          <w:rFonts w:ascii="Abadi" w:hAnsi="Abadi"/>
          <w:bCs/>
          <w:i/>
          <w:iCs/>
          <w:color w:val="000000"/>
          <w:sz w:val="28"/>
          <w:szCs w:val="28"/>
          <w:shd w:val="clear" w:color="auto" w:fill="FFFFFF"/>
        </w:rPr>
        <w:t>Ye gate</w:t>
      </w:r>
      <w:r w:rsidR="00D40150">
        <w:rPr>
          <w:rFonts w:ascii="Abadi" w:hAnsi="Abadi"/>
          <w:bCs/>
          <w:i/>
          <w:iCs/>
          <w:color w:val="000000"/>
          <w:sz w:val="28"/>
          <w:szCs w:val="28"/>
          <w:shd w:val="clear" w:color="auto" w:fill="FFFFFF"/>
        </w:rPr>
        <w:t>s</w:t>
      </w:r>
      <w:r w:rsidR="002847F0" w:rsidRPr="00880FE0">
        <w:rPr>
          <w:rFonts w:ascii="Abadi" w:hAnsi="Abadi"/>
          <w:bCs/>
          <w:i/>
          <w:iCs/>
          <w:color w:val="000000"/>
          <w:sz w:val="28"/>
          <w:szCs w:val="28"/>
          <w:shd w:val="clear" w:color="auto" w:fill="FFFFFF"/>
        </w:rPr>
        <w:t xml:space="preserve"> life up your heads on </w:t>
      </w:r>
    </w:p>
    <w:p w14:paraId="40935F28" w14:textId="77777777" w:rsidR="007464B7" w:rsidRPr="000664DE" w:rsidRDefault="007464B7" w:rsidP="00B410C7">
      <w:pPr>
        <w:spacing w:after="120" w:line="259" w:lineRule="auto"/>
        <w:rPr>
          <w:rFonts w:ascii="Abadi" w:hAnsi="Abadi"/>
          <w:bCs/>
          <w:i/>
          <w:iCs/>
          <w:color w:val="000000"/>
          <w:sz w:val="24"/>
          <w:szCs w:val="24"/>
          <w:shd w:val="clear" w:color="auto" w:fill="FFFFFF"/>
        </w:rPr>
      </w:pPr>
    </w:p>
    <w:p w14:paraId="7E6FE5AC" w14:textId="77777777" w:rsidR="000664DE" w:rsidRDefault="00F4517E" w:rsidP="007464B7">
      <w:pPr>
        <w:spacing w:after="120" w:line="259" w:lineRule="auto"/>
        <w:ind w:left="1440"/>
        <w:rPr>
          <w:rFonts w:ascii="Abadi" w:hAnsi="Abadi"/>
          <w:b/>
          <w:color w:val="000000"/>
          <w:sz w:val="28"/>
          <w:szCs w:val="28"/>
          <w:shd w:val="clear" w:color="auto" w:fill="FFFFFF"/>
        </w:rPr>
      </w:pPr>
      <w:r>
        <w:rPr>
          <w:rFonts w:ascii="Abadi" w:hAnsi="Abadi"/>
          <w:b/>
          <w:color w:val="000000"/>
          <w:sz w:val="28"/>
          <w:szCs w:val="28"/>
          <w:shd w:val="clear" w:color="auto" w:fill="FFFFFF"/>
        </w:rPr>
        <w:t>CELEBRATION OF THE LORD’S SUPPER</w:t>
      </w:r>
    </w:p>
    <w:p w14:paraId="484B8A94" w14:textId="166010C4" w:rsidR="007464B7" w:rsidRPr="007464B7" w:rsidRDefault="007464B7" w:rsidP="007464B7">
      <w:pPr>
        <w:spacing w:after="120" w:line="259" w:lineRule="auto"/>
        <w:ind w:left="1440"/>
        <w:rPr>
          <w:rFonts w:ascii="Abadi" w:hAnsi="Abadi"/>
          <w:bCs/>
          <w:color w:val="000000"/>
          <w:sz w:val="28"/>
          <w:szCs w:val="28"/>
          <w:shd w:val="clear" w:color="auto" w:fill="FFFFFF"/>
        </w:rPr>
      </w:pPr>
      <w:r w:rsidRPr="007464B7">
        <w:rPr>
          <w:rFonts w:ascii="Abadi" w:hAnsi="Abadi"/>
          <w:i/>
          <w:sz w:val="24"/>
          <w:szCs w:val="24"/>
        </w:rPr>
        <w:t>(</w:t>
      </w:r>
      <w:proofErr w:type="gramStart"/>
      <w:r w:rsidRPr="007464B7">
        <w:rPr>
          <w:rFonts w:ascii="Abadi" w:hAnsi="Abadi"/>
          <w:i/>
          <w:sz w:val="24"/>
          <w:szCs w:val="24"/>
        </w:rPr>
        <w:t>including</w:t>
      </w:r>
      <w:proofErr w:type="gramEnd"/>
      <w:r w:rsidRPr="007464B7">
        <w:rPr>
          <w:rFonts w:ascii="Abadi" w:hAnsi="Abadi"/>
          <w:i/>
          <w:sz w:val="24"/>
          <w:szCs w:val="24"/>
        </w:rPr>
        <w:t xml:space="preserve"> the Woodside Sanctus)</w:t>
      </w:r>
    </w:p>
    <w:p w14:paraId="25BD23F3" w14:textId="535A3FB9" w:rsidR="00074255" w:rsidRPr="009C1D8F" w:rsidRDefault="00C76C52" w:rsidP="007464B7">
      <w:pPr>
        <w:jc w:val="both"/>
        <w:rPr>
          <w:rFonts w:ascii="Abadi" w:hAnsi="Abadi"/>
          <w:b/>
          <w:bCs/>
          <w:iCs/>
          <w:sz w:val="28"/>
          <w:szCs w:val="28"/>
        </w:rPr>
      </w:pPr>
      <w:r w:rsidRPr="009C1D8F">
        <w:rPr>
          <w:rFonts w:ascii="Abadi" w:hAnsi="Abadi"/>
          <w:b/>
          <w:bCs/>
          <w:iCs/>
          <w:sz w:val="28"/>
          <w:szCs w:val="28"/>
        </w:rPr>
        <w:t>Prayers of Thanksgiving and for others</w:t>
      </w:r>
    </w:p>
    <w:p w14:paraId="560B7076" w14:textId="77777777" w:rsidR="00E36C8C" w:rsidRPr="000664DE" w:rsidRDefault="00E36C8C" w:rsidP="00880FE0">
      <w:pPr>
        <w:jc w:val="both"/>
        <w:rPr>
          <w:rFonts w:ascii="Abadi" w:hAnsi="Abadi"/>
          <w:iCs/>
          <w:sz w:val="24"/>
          <w:szCs w:val="24"/>
        </w:rPr>
      </w:pPr>
    </w:p>
    <w:p w14:paraId="0D16F58E" w14:textId="13623B07" w:rsidR="0029458D" w:rsidRPr="007867C9" w:rsidRDefault="00074255" w:rsidP="00381367">
      <w:pPr>
        <w:ind w:left="2160" w:hanging="2160"/>
        <w:jc w:val="both"/>
        <w:rPr>
          <w:rFonts w:ascii="Abadi" w:hAnsi="Abadi"/>
          <w:i/>
          <w:sz w:val="28"/>
          <w:szCs w:val="28"/>
        </w:rPr>
      </w:pPr>
      <w:r w:rsidRPr="00F4517E">
        <w:rPr>
          <w:rFonts w:ascii="Abadi" w:hAnsi="Abadi"/>
          <w:iCs/>
          <w:sz w:val="28"/>
          <w:szCs w:val="28"/>
        </w:rPr>
        <w:t xml:space="preserve">Praise </w:t>
      </w:r>
      <w:r w:rsidR="000664DE">
        <w:rPr>
          <w:rFonts w:ascii="Abadi" w:hAnsi="Abadi"/>
          <w:iCs/>
          <w:sz w:val="28"/>
          <w:szCs w:val="28"/>
        </w:rPr>
        <w:t>459</w:t>
      </w:r>
      <w:r w:rsidR="007867C9">
        <w:rPr>
          <w:rFonts w:ascii="Abadi" w:hAnsi="Abadi"/>
          <w:iCs/>
          <w:sz w:val="28"/>
          <w:szCs w:val="28"/>
        </w:rPr>
        <w:tab/>
      </w:r>
      <w:r w:rsidR="00880FE0" w:rsidRPr="007867C9">
        <w:rPr>
          <w:rFonts w:ascii="Abadi" w:hAnsi="Abadi"/>
          <w:i/>
          <w:sz w:val="28"/>
          <w:szCs w:val="28"/>
        </w:rPr>
        <w:t>Crown him with many crowns</w:t>
      </w:r>
    </w:p>
    <w:p w14:paraId="3A749018" w14:textId="77777777" w:rsidR="00444052" w:rsidRPr="000664DE" w:rsidRDefault="00444052" w:rsidP="00905156">
      <w:pPr>
        <w:rPr>
          <w:rFonts w:ascii="Abadi" w:hAnsi="Abadi"/>
          <w:sz w:val="24"/>
          <w:szCs w:val="24"/>
        </w:rPr>
      </w:pPr>
    </w:p>
    <w:p w14:paraId="35E9B043" w14:textId="74C9C73B"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00639BBD" w14:textId="77777777" w:rsidR="000664DE" w:rsidRDefault="000664DE" w:rsidP="000664DE">
      <w:pPr>
        <w:jc w:val="center"/>
        <w:rPr>
          <w:rFonts w:ascii="Gill Sans MT" w:hAnsi="Gill Sans MT" w:cs="Arial"/>
          <w:b/>
          <w:color w:val="000000"/>
          <w:sz w:val="22"/>
          <w:szCs w:val="22"/>
        </w:rPr>
      </w:pPr>
      <w:r>
        <w:rPr>
          <w:rFonts w:ascii="Gill Sans MT" w:hAnsi="Gill Sans MT" w:cs="Arial"/>
          <w:b/>
          <w:color w:val="000000"/>
          <w:sz w:val="22"/>
          <w:szCs w:val="22"/>
        </w:rPr>
        <w:t>Notices</w:t>
      </w:r>
    </w:p>
    <w:p w14:paraId="085A6027" w14:textId="77777777" w:rsidR="000664DE" w:rsidRDefault="000664DE" w:rsidP="000664DE">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E277E61" w14:textId="77777777" w:rsidR="000664DE" w:rsidRPr="00D349A5" w:rsidRDefault="000664DE" w:rsidP="000664DE">
      <w:pPr>
        <w:rPr>
          <w:rFonts w:ascii="Gill Sans MT" w:hAnsi="Gill Sans MT" w:cs="Arial"/>
          <w:color w:val="000000"/>
          <w:sz w:val="6"/>
          <w:szCs w:val="6"/>
        </w:rPr>
      </w:pPr>
    </w:p>
    <w:p w14:paraId="1C2818A9" w14:textId="77777777" w:rsidR="000664DE" w:rsidRDefault="000664DE" w:rsidP="000664DE">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946D649" w14:textId="77777777" w:rsidR="000664DE" w:rsidRPr="00DA2A19" w:rsidRDefault="000664DE" w:rsidP="000664DE">
      <w:pPr>
        <w:rPr>
          <w:rFonts w:ascii="Gill Sans MT" w:hAnsi="Gill Sans MT" w:cs="Arial"/>
          <w:color w:val="000000"/>
          <w:sz w:val="16"/>
          <w:szCs w:val="16"/>
        </w:rPr>
      </w:pPr>
    </w:p>
    <w:p w14:paraId="3D978A45" w14:textId="77777777" w:rsidR="000664DE" w:rsidRDefault="000664DE" w:rsidP="000664DE">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6BBBF796" w14:textId="77777777" w:rsidR="000664DE" w:rsidRPr="00664F53" w:rsidRDefault="000664DE" w:rsidP="000664DE">
      <w:pPr>
        <w:shd w:val="clear" w:color="auto" w:fill="FFFFFF"/>
        <w:rPr>
          <w:rFonts w:ascii="Gill Sans MT" w:hAnsi="Gill Sans MT"/>
          <w:color w:val="000000"/>
          <w:sz w:val="16"/>
          <w:szCs w:val="16"/>
        </w:rPr>
      </w:pPr>
    </w:p>
    <w:p w14:paraId="251621B1" w14:textId="77777777" w:rsidR="000664DE" w:rsidRPr="001D04C8" w:rsidRDefault="000664DE" w:rsidP="000664DE">
      <w:pPr>
        <w:rPr>
          <w:rFonts w:ascii="Gill Sans MT" w:hAnsi="Gill Sans MT" w:cs="Arial"/>
          <w:color w:val="000000"/>
          <w:sz w:val="6"/>
          <w:szCs w:val="6"/>
        </w:rPr>
      </w:pPr>
    </w:p>
    <w:p w14:paraId="5D1741DD" w14:textId="77777777" w:rsidR="000664DE" w:rsidRDefault="000664DE" w:rsidP="000664DE">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6046AED3" w14:textId="77777777" w:rsidR="000664DE" w:rsidRPr="00664F53" w:rsidRDefault="000664DE" w:rsidP="000664DE">
      <w:pPr>
        <w:rPr>
          <w:rFonts w:ascii="Gill Sans MT" w:hAnsi="Gill Sans MT" w:cs="Arial"/>
          <w:color w:val="000000"/>
          <w:sz w:val="16"/>
          <w:szCs w:val="16"/>
        </w:rPr>
      </w:pPr>
    </w:p>
    <w:p w14:paraId="12ADB1F1" w14:textId="77777777" w:rsidR="000664DE" w:rsidRPr="00403A6D" w:rsidRDefault="000664DE" w:rsidP="000664DE">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C90237F" w14:textId="77777777" w:rsidR="000664DE" w:rsidRPr="001A3388" w:rsidRDefault="000664DE" w:rsidP="000664DE">
      <w:pPr>
        <w:rPr>
          <w:rFonts w:ascii="Gill Sans MT" w:hAnsi="Gill Sans MT" w:cs="Arial"/>
          <w:color w:val="000000"/>
          <w:sz w:val="16"/>
          <w:szCs w:val="16"/>
        </w:rPr>
      </w:pPr>
    </w:p>
    <w:p w14:paraId="30AE9AC6" w14:textId="77777777" w:rsidR="000664DE" w:rsidRPr="00403A6D" w:rsidRDefault="000664DE" w:rsidP="000664D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35747D64" w14:textId="77777777" w:rsidR="000664DE" w:rsidRPr="001A3388" w:rsidRDefault="000664DE" w:rsidP="000664DE">
      <w:pPr>
        <w:rPr>
          <w:rFonts w:ascii="Gill Sans MT" w:hAnsi="Gill Sans MT" w:cs="Arial"/>
          <w:color w:val="000000"/>
          <w:sz w:val="16"/>
          <w:szCs w:val="16"/>
        </w:rPr>
      </w:pPr>
    </w:p>
    <w:p w14:paraId="50FB288A" w14:textId="77777777" w:rsidR="000664DE" w:rsidRDefault="000664DE" w:rsidP="000664DE">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4E4F0D59" w14:textId="77777777" w:rsidR="000664DE" w:rsidRDefault="000664DE" w:rsidP="000664DE">
      <w:pPr>
        <w:shd w:val="clear" w:color="auto" w:fill="FFFFFF"/>
        <w:rPr>
          <w:rFonts w:ascii="Gill Sans MT" w:hAnsi="Gill Sans MT" w:cs="Lucida Console"/>
          <w:b/>
          <w:bCs/>
          <w:sz w:val="22"/>
          <w:szCs w:val="22"/>
        </w:rPr>
      </w:pPr>
    </w:p>
    <w:p w14:paraId="49BFF9A8" w14:textId="3268DAA2" w:rsidR="000664DE" w:rsidRDefault="000664DE" w:rsidP="000664DE">
      <w:pPr>
        <w:shd w:val="clear" w:color="auto" w:fill="FFFFFF"/>
        <w:rPr>
          <w:rFonts w:ascii="Gill Sans MT" w:hAnsi="Gill Sans MT"/>
          <w:b/>
          <w:bCs/>
          <w:color w:val="000000"/>
          <w:sz w:val="22"/>
          <w:szCs w:val="22"/>
          <w:u w:val="single"/>
        </w:rPr>
      </w:pPr>
      <w:r w:rsidRPr="009579A6">
        <w:rPr>
          <w:rFonts w:ascii="Gill Sans MT" w:hAnsi="Gill Sans MT"/>
          <w:b/>
          <w:bCs/>
          <w:color w:val="000000"/>
          <w:sz w:val="22"/>
          <w:szCs w:val="22"/>
        </w:rPr>
        <w:t>Mrs Grace Scott</w:t>
      </w:r>
      <w:r>
        <w:rPr>
          <w:rFonts w:ascii="Gill Sans MT" w:hAnsi="Gill Sans MT"/>
          <w:b/>
          <w:bCs/>
          <w:color w:val="000000"/>
          <w:sz w:val="22"/>
          <w:szCs w:val="22"/>
        </w:rPr>
        <w:t xml:space="preserve">’s </w:t>
      </w:r>
      <w:r w:rsidRPr="009579A6">
        <w:rPr>
          <w:rFonts w:ascii="Gill Sans MT" w:hAnsi="Gill Sans MT"/>
          <w:b/>
          <w:bCs/>
          <w:color w:val="000000"/>
          <w:sz w:val="22"/>
          <w:szCs w:val="22"/>
        </w:rPr>
        <w:t>funeral is to take place in Kay Park on </w:t>
      </w:r>
      <w:r w:rsidRPr="009579A6">
        <w:rPr>
          <w:rFonts w:ascii="Gill Sans MT" w:hAnsi="Gill Sans MT"/>
          <w:b/>
          <w:bCs/>
          <w:color w:val="000000"/>
          <w:sz w:val="22"/>
          <w:szCs w:val="22"/>
          <w:u w:val="single"/>
        </w:rPr>
        <w:t>Thursday, 9 November at 11.30 </w:t>
      </w:r>
      <w:r w:rsidRPr="009579A6">
        <w:rPr>
          <w:rFonts w:ascii="Gill Sans MT" w:hAnsi="Gill Sans MT"/>
          <w:b/>
          <w:bCs/>
          <w:color w:val="000000"/>
          <w:sz w:val="22"/>
          <w:szCs w:val="22"/>
        </w:rPr>
        <w:t>followed by a service in </w:t>
      </w:r>
      <w:proofErr w:type="spellStart"/>
      <w:r w:rsidRPr="009579A6">
        <w:rPr>
          <w:rFonts w:ascii="Gill Sans MT" w:hAnsi="Gill Sans MT"/>
          <w:b/>
          <w:bCs/>
          <w:color w:val="000000"/>
          <w:sz w:val="22"/>
          <w:szCs w:val="22"/>
          <w:u w:val="single"/>
        </w:rPr>
        <w:t>Holmsford</w:t>
      </w:r>
      <w:proofErr w:type="spellEnd"/>
      <w:r w:rsidRPr="009579A6">
        <w:rPr>
          <w:rFonts w:ascii="Gill Sans MT" w:hAnsi="Gill Sans MT"/>
          <w:b/>
          <w:bCs/>
          <w:color w:val="000000"/>
          <w:sz w:val="22"/>
          <w:szCs w:val="22"/>
          <w:u w:val="single"/>
        </w:rPr>
        <w:t xml:space="preserve"> Bridge at 12.30.</w:t>
      </w:r>
    </w:p>
    <w:p w14:paraId="7B983D1C" w14:textId="1A6D4739" w:rsidR="000664DE" w:rsidRDefault="000664DE" w:rsidP="000664DE">
      <w:pPr>
        <w:shd w:val="clear" w:color="auto" w:fill="FFFFFF"/>
        <w:rPr>
          <w:rFonts w:ascii="Gill Sans MT" w:hAnsi="Gill Sans MT"/>
          <w:b/>
          <w:bCs/>
          <w:color w:val="000000"/>
          <w:sz w:val="22"/>
          <w:szCs w:val="22"/>
          <w:u w:val="single"/>
        </w:rPr>
      </w:pPr>
    </w:p>
    <w:p w14:paraId="5AB6F140" w14:textId="295330AE" w:rsidR="005665BE" w:rsidRDefault="005665BE" w:rsidP="000664DE">
      <w:pPr>
        <w:rPr>
          <w:rFonts w:ascii="Gill Sans MT" w:hAnsi="Gill Sans MT"/>
          <w:sz w:val="22"/>
          <w:szCs w:val="22"/>
        </w:rPr>
      </w:pPr>
      <w:r>
        <w:rPr>
          <w:rFonts w:ascii="Gill Sans MT" w:hAnsi="Gill Sans MT"/>
          <w:b/>
          <w:bCs/>
          <w:sz w:val="22"/>
          <w:szCs w:val="22"/>
        </w:rPr>
        <w:t xml:space="preserve">Organ Recital </w:t>
      </w:r>
      <w:r w:rsidRPr="005665BE">
        <w:rPr>
          <w:rFonts w:ascii="Gill Sans MT" w:hAnsi="Gill Sans MT"/>
          <w:sz w:val="22"/>
          <w:szCs w:val="22"/>
        </w:rPr>
        <w:t>on Tuesday 7 November</w:t>
      </w:r>
      <w:r>
        <w:rPr>
          <w:rFonts w:ascii="Gill Sans MT" w:hAnsi="Gill Sans MT"/>
          <w:b/>
          <w:bCs/>
          <w:sz w:val="22"/>
          <w:szCs w:val="22"/>
        </w:rPr>
        <w:t xml:space="preserve"> </w:t>
      </w:r>
      <w:r>
        <w:rPr>
          <w:rFonts w:ascii="Gill Sans MT" w:hAnsi="Gill Sans MT"/>
          <w:sz w:val="22"/>
          <w:szCs w:val="22"/>
        </w:rPr>
        <w:t>at St Joseph’s Church at 12 noon.</w:t>
      </w:r>
    </w:p>
    <w:p w14:paraId="63BDB9C9" w14:textId="77777777" w:rsidR="005665BE" w:rsidRDefault="005665BE" w:rsidP="000664DE">
      <w:pPr>
        <w:rPr>
          <w:rFonts w:ascii="Gill Sans MT" w:hAnsi="Gill Sans MT"/>
          <w:sz w:val="22"/>
          <w:szCs w:val="22"/>
        </w:rPr>
      </w:pPr>
    </w:p>
    <w:p w14:paraId="67C61D36" w14:textId="37521A0A" w:rsidR="000664DE" w:rsidRDefault="000664DE" w:rsidP="000664DE">
      <w:pPr>
        <w:rPr>
          <w:rFonts w:ascii="Gill Sans MT" w:hAnsi="Gill Sans MT"/>
          <w:sz w:val="22"/>
          <w:szCs w:val="22"/>
        </w:rPr>
      </w:pPr>
      <w:r>
        <w:rPr>
          <w:rFonts w:ascii="Gill Sans MT" w:hAnsi="Gill Sans MT"/>
          <w:b/>
          <w:bCs/>
          <w:sz w:val="22"/>
          <w:szCs w:val="22"/>
        </w:rPr>
        <w:t xml:space="preserve">The Guild </w:t>
      </w:r>
      <w:r>
        <w:rPr>
          <w:rFonts w:ascii="Gill Sans MT" w:hAnsi="Gill Sans MT"/>
          <w:sz w:val="22"/>
          <w:szCs w:val="22"/>
        </w:rPr>
        <w:t>meet on Tuesday 7 November at 2pm for an afternoon of Musical Entertainment by Just 3 Guys.  All Welcome.</w:t>
      </w:r>
    </w:p>
    <w:p w14:paraId="6F0565B5" w14:textId="77777777" w:rsidR="000664DE" w:rsidRDefault="000664DE" w:rsidP="000664DE">
      <w:pPr>
        <w:rPr>
          <w:rFonts w:ascii="Gill Sans MT" w:hAnsi="Gill Sans MT"/>
          <w:sz w:val="22"/>
          <w:szCs w:val="22"/>
        </w:rPr>
      </w:pPr>
    </w:p>
    <w:p w14:paraId="7ECFA666" w14:textId="365B7E34" w:rsidR="000664DE" w:rsidRPr="00020B35" w:rsidRDefault="000664DE" w:rsidP="000664DE">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7F2F91DC" w14:textId="77777777" w:rsidR="000664DE" w:rsidRPr="007900D3" w:rsidRDefault="000664DE" w:rsidP="000664DE">
      <w:pPr>
        <w:rPr>
          <w:rFonts w:ascii="Gill Sans MT" w:hAnsi="Gill Sans MT"/>
          <w:sz w:val="16"/>
          <w:szCs w:val="16"/>
        </w:rPr>
      </w:pPr>
    </w:p>
    <w:p w14:paraId="5EFB9A09" w14:textId="77777777" w:rsidR="000664DE" w:rsidRDefault="000664DE" w:rsidP="000664DE">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75512182" w14:textId="77777777" w:rsidR="000664DE" w:rsidRDefault="000664DE" w:rsidP="000664DE">
      <w:pPr>
        <w:rPr>
          <w:rFonts w:ascii="Gill Sans MT" w:hAnsi="Gill Sans MT"/>
          <w:sz w:val="22"/>
          <w:szCs w:val="22"/>
        </w:rPr>
      </w:pPr>
    </w:p>
    <w:p w14:paraId="6D52067C" w14:textId="41F31ABE" w:rsidR="000664DE" w:rsidRPr="009579A6" w:rsidRDefault="000664DE" w:rsidP="000664DE">
      <w:pPr>
        <w:shd w:val="clear" w:color="auto" w:fill="FFFFFF"/>
        <w:rPr>
          <w:rFonts w:ascii="Gill Sans MT" w:hAnsi="Gill Sans MT"/>
          <w:b/>
          <w:bCs/>
          <w:color w:val="000000"/>
          <w:sz w:val="22"/>
          <w:szCs w:val="22"/>
          <w:u w:val="single"/>
        </w:rPr>
      </w:pPr>
      <w:r w:rsidRPr="000664DE">
        <w:rPr>
          <w:rFonts w:ascii="Gill Sans MT" w:hAnsi="Gill Sans MT"/>
          <w:b/>
          <w:bCs/>
          <w:color w:val="000000"/>
          <w:sz w:val="22"/>
          <w:szCs w:val="22"/>
        </w:rPr>
        <w:lastRenderedPageBreak/>
        <w:t>Sunday 12 November is Remembrance Sunday and please note the service will start at 10.50am.</w:t>
      </w:r>
    </w:p>
    <w:p w14:paraId="239A8490" w14:textId="551B431B" w:rsidR="00A1253B" w:rsidRDefault="00A1253B" w:rsidP="00916DDD">
      <w:pPr>
        <w:rPr>
          <w:rFonts w:ascii="Gill Sans MT" w:hAnsi="Gill Sans MT"/>
          <w:b/>
          <w:bCs/>
          <w:sz w:val="28"/>
          <w:szCs w:val="28"/>
          <w:u w:val="single"/>
        </w:rPr>
      </w:pPr>
    </w:p>
    <w:p w14:paraId="11EA378E" w14:textId="777F5DB9" w:rsidR="000664DE" w:rsidRDefault="00A76BEB" w:rsidP="00916DDD">
      <w:pPr>
        <w:rPr>
          <w:rFonts w:ascii="Gill Sans MT" w:hAnsi="Gill Sans MT"/>
          <w:sz w:val="22"/>
          <w:szCs w:val="22"/>
        </w:rPr>
      </w:pPr>
      <w:r w:rsidRPr="0019206E">
        <w:rPr>
          <w:rFonts w:ascii="Gill Sans MT" w:hAnsi="Gill Sans MT"/>
          <w:b/>
          <w:bCs/>
          <w:sz w:val="22"/>
          <w:szCs w:val="22"/>
        </w:rPr>
        <w:t>The Church Christmas Lunch</w:t>
      </w:r>
      <w:r>
        <w:rPr>
          <w:rFonts w:ascii="Gill Sans MT" w:hAnsi="Gill Sans MT"/>
          <w:sz w:val="22"/>
          <w:szCs w:val="22"/>
        </w:rPr>
        <w:t xml:space="preserve"> is on Sunday 3 December at 12.15, tickets for this event will be available at the church office on </w:t>
      </w:r>
      <w:proofErr w:type="gramStart"/>
      <w:r>
        <w:rPr>
          <w:rFonts w:ascii="Gill Sans MT" w:hAnsi="Gill Sans MT"/>
          <w:sz w:val="22"/>
          <w:szCs w:val="22"/>
        </w:rPr>
        <w:t>Sundays</w:t>
      </w:r>
      <w:proofErr w:type="gramEnd"/>
      <w:r>
        <w:rPr>
          <w:rFonts w:ascii="Gill Sans MT" w:hAnsi="Gill Sans MT"/>
          <w:sz w:val="22"/>
          <w:szCs w:val="22"/>
        </w:rPr>
        <w:t xml:space="preserve"> 12</w:t>
      </w:r>
      <w:r w:rsidRPr="00A76BEB">
        <w:rPr>
          <w:rFonts w:ascii="Gill Sans MT" w:hAnsi="Gill Sans MT"/>
          <w:sz w:val="22"/>
          <w:szCs w:val="22"/>
          <w:vertAlign w:val="superscript"/>
        </w:rPr>
        <w:t>th</w:t>
      </w:r>
      <w:r>
        <w:rPr>
          <w:rFonts w:ascii="Gill Sans MT" w:hAnsi="Gill Sans MT"/>
          <w:sz w:val="22"/>
          <w:szCs w:val="22"/>
        </w:rPr>
        <w:t>, 19</w:t>
      </w:r>
      <w:r w:rsidRPr="00A76BEB">
        <w:rPr>
          <w:rFonts w:ascii="Gill Sans MT" w:hAnsi="Gill Sans MT"/>
          <w:sz w:val="22"/>
          <w:szCs w:val="22"/>
          <w:vertAlign w:val="superscript"/>
        </w:rPr>
        <w:t>th</w:t>
      </w:r>
      <w:r>
        <w:rPr>
          <w:rFonts w:ascii="Gill Sans MT" w:hAnsi="Gill Sans MT"/>
          <w:sz w:val="22"/>
          <w:szCs w:val="22"/>
        </w:rPr>
        <w:t>, &amp; 26</w:t>
      </w:r>
      <w:r w:rsidRPr="00A76BEB">
        <w:rPr>
          <w:rFonts w:ascii="Gill Sans MT" w:hAnsi="Gill Sans MT"/>
          <w:sz w:val="22"/>
          <w:szCs w:val="22"/>
          <w:vertAlign w:val="superscript"/>
        </w:rPr>
        <w:t>th</w:t>
      </w:r>
      <w:r>
        <w:rPr>
          <w:rFonts w:ascii="Gill Sans MT" w:hAnsi="Gill Sans MT"/>
          <w:sz w:val="22"/>
          <w:szCs w:val="22"/>
        </w:rPr>
        <w:t xml:space="preserve"> November.  Suggested donation of £5.</w:t>
      </w:r>
    </w:p>
    <w:p w14:paraId="6C3B6C3A" w14:textId="3EB3EE2C" w:rsidR="005665BE" w:rsidRDefault="005665BE" w:rsidP="00916DDD">
      <w:pPr>
        <w:rPr>
          <w:rFonts w:ascii="Gill Sans MT" w:hAnsi="Gill Sans MT"/>
          <w:sz w:val="22"/>
          <w:szCs w:val="22"/>
        </w:rPr>
      </w:pPr>
    </w:p>
    <w:p w14:paraId="17C4E6A1" w14:textId="0A2F8AD5" w:rsidR="005665BE" w:rsidRPr="007E674D" w:rsidRDefault="005665BE" w:rsidP="00916DDD">
      <w:pPr>
        <w:rPr>
          <w:rFonts w:ascii="Gill Sans MT" w:hAnsi="Gill Sans MT"/>
          <w:b/>
          <w:bCs/>
          <w:sz w:val="22"/>
          <w:szCs w:val="22"/>
        </w:rPr>
      </w:pPr>
      <w:r w:rsidRPr="007E674D">
        <w:rPr>
          <w:rFonts w:ascii="Gill Sans MT" w:hAnsi="Gill Sans MT"/>
          <w:b/>
          <w:bCs/>
          <w:sz w:val="22"/>
          <w:szCs w:val="22"/>
        </w:rPr>
        <w:t xml:space="preserve">A huge thank you to everybody who donated shoeboxes this year, so </w:t>
      </w:r>
      <w:proofErr w:type="gramStart"/>
      <w:r w:rsidRPr="007E674D">
        <w:rPr>
          <w:rFonts w:ascii="Gill Sans MT" w:hAnsi="Gill Sans MT"/>
          <w:b/>
          <w:bCs/>
          <w:sz w:val="22"/>
          <w:szCs w:val="22"/>
        </w:rPr>
        <w:t>far</w:t>
      </w:r>
      <w:proofErr w:type="gramEnd"/>
      <w:r w:rsidRPr="007E674D">
        <w:rPr>
          <w:rFonts w:ascii="Gill Sans MT" w:hAnsi="Gill Sans MT"/>
          <w:b/>
          <w:bCs/>
          <w:sz w:val="22"/>
          <w:szCs w:val="22"/>
        </w:rPr>
        <w:t xml:space="preserve"> we have collected 74 boxes plus a big bag of knitted hats and other extras. </w:t>
      </w:r>
    </w:p>
    <w:p w14:paraId="36AC5EE8" w14:textId="77777777" w:rsidR="00A76BEB" w:rsidRPr="00A76BEB" w:rsidRDefault="00A76BEB" w:rsidP="00916DDD">
      <w:pPr>
        <w:rPr>
          <w:rFonts w:ascii="Gill Sans MT" w:hAnsi="Gill Sans MT"/>
          <w:sz w:val="22"/>
          <w:szCs w:val="22"/>
        </w:rPr>
      </w:pPr>
    </w:p>
    <w:p w14:paraId="3669A557" w14:textId="77777777" w:rsidR="000664DE" w:rsidRDefault="000664DE" w:rsidP="000664DE">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DF8C550" w14:textId="77777777" w:rsidR="000664DE" w:rsidRDefault="000664DE" w:rsidP="000664DE">
      <w:pPr>
        <w:rPr>
          <w:rFonts w:ascii="Gill Sans MT" w:hAnsi="Gill Sans MT"/>
          <w:b/>
          <w:bCs/>
          <w:color w:val="000000"/>
          <w:sz w:val="22"/>
          <w:szCs w:val="22"/>
          <w:u w:val="single"/>
        </w:rPr>
      </w:pPr>
    </w:p>
    <w:p w14:paraId="1BB64536" w14:textId="77777777" w:rsidR="000664DE" w:rsidRPr="00057FF6" w:rsidRDefault="000664DE" w:rsidP="000664DE">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3A89F678" w14:textId="77777777" w:rsidR="000664DE" w:rsidRPr="00FA2EA4" w:rsidRDefault="000664DE" w:rsidP="000664DE">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6FA26B39" w14:textId="77777777" w:rsidR="00451D31" w:rsidRDefault="00451D31" w:rsidP="0004272E">
      <w:pPr>
        <w:rPr>
          <w:rFonts w:ascii="Gill Sans MT" w:hAnsi="Gill Sans MT" w:cs="Arial"/>
          <w:b/>
          <w:color w:val="000000"/>
          <w:sz w:val="22"/>
          <w:szCs w:val="22"/>
        </w:rPr>
      </w:pPr>
    </w:p>
    <w:p w14:paraId="44F869D6" w14:textId="77777777" w:rsidR="00451D31" w:rsidRDefault="00451D31" w:rsidP="0004272E">
      <w:pPr>
        <w:rPr>
          <w:rFonts w:ascii="Gill Sans MT" w:hAnsi="Gill Sans MT" w:cs="Arial"/>
          <w:b/>
          <w:color w:val="000000"/>
          <w:sz w:val="22"/>
          <w:szCs w:val="22"/>
        </w:rPr>
      </w:pPr>
    </w:p>
    <w:p w14:paraId="09010199" w14:textId="77777777" w:rsidR="00451D31" w:rsidRDefault="00451D31" w:rsidP="0004272E">
      <w:pPr>
        <w:rPr>
          <w:rFonts w:ascii="Gill Sans MT" w:hAnsi="Gill Sans MT" w:cs="Arial"/>
          <w:b/>
          <w:color w:val="000000"/>
          <w:sz w:val="22"/>
          <w:szCs w:val="22"/>
        </w:rPr>
      </w:pPr>
    </w:p>
    <w:p w14:paraId="06A70FAB"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241DA1F1" w14:textId="77777777" w:rsidR="00C12D69" w:rsidRDefault="00C12D69" w:rsidP="00CC33EA">
      <w:pPr>
        <w:ind w:left="2160"/>
        <w:rPr>
          <w:rFonts w:ascii="Abadi" w:hAnsi="Abadi"/>
          <w:b/>
          <w:color w:val="2F5496" w:themeColor="accent1" w:themeShade="BF"/>
          <w:sz w:val="32"/>
          <w:szCs w:val="32"/>
        </w:rPr>
      </w:pPr>
    </w:p>
    <w:p w14:paraId="098072A4" w14:textId="2B450F41" w:rsidR="003E21A6" w:rsidRPr="007867C9" w:rsidRDefault="00C66835" w:rsidP="007867C9">
      <w:pPr>
        <w:ind w:left="1440"/>
        <w:rPr>
          <w:noProof/>
          <w:color w:val="2F5496" w:themeColor="accent1" w:themeShade="BF"/>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E01F74">
        <w:rPr>
          <w:rFonts w:ascii="Abadi" w:hAnsi="Abadi"/>
          <w:b/>
          <w:color w:val="2F5496" w:themeColor="accent1" w:themeShade="BF"/>
          <w:sz w:val="32"/>
          <w:szCs w:val="32"/>
        </w:rPr>
        <w:t>5</w:t>
      </w:r>
      <w:r w:rsidR="003E21A6" w:rsidRPr="00C66835">
        <w:rPr>
          <w:rFonts w:ascii="Abadi" w:hAnsi="Abadi"/>
          <w:b/>
          <w:color w:val="2F5496" w:themeColor="accent1" w:themeShade="BF"/>
          <w:sz w:val="32"/>
          <w:szCs w:val="32"/>
        </w:rPr>
        <w:t xml:space="preserve"> </w:t>
      </w:r>
      <w:r w:rsidR="00990644">
        <w:rPr>
          <w:rFonts w:ascii="Abadi" w:hAnsi="Abadi"/>
          <w:b/>
          <w:color w:val="2F5496" w:themeColor="accent1" w:themeShade="BF"/>
          <w:sz w:val="32"/>
          <w:szCs w:val="32"/>
        </w:rPr>
        <w:t>Novem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r w:rsidR="00285942"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E17DD36" w14:textId="1A395995" w:rsidR="00C66835" w:rsidRDefault="003E21A6" w:rsidP="0058347C">
      <w:pPr>
        <w:jc w:val="center"/>
        <w:rPr>
          <w:rFonts w:ascii="Abadi" w:hAnsi="Abadi"/>
          <w:noProof/>
          <w:sz w:val="24"/>
          <w:szCs w:val="24"/>
        </w:rPr>
      </w:pPr>
      <w:r>
        <w:rPr>
          <w:noProof/>
        </w:rPr>
        <w:t xml:space="preserve">         </w:t>
      </w:r>
      <w:r w:rsidR="007867C9" w:rsidRPr="007867C9">
        <w:rPr>
          <w:rFonts w:ascii="Abadi" w:hAnsi="Abadi"/>
          <w:noProof/>
          <w:sz w:val="24"/>
          <w:szCs w:val="24"/>
        </w:rPr>
        <w:t>4</w:t>
      </w:r>
      <w:r w:rsidR="007867C9" w:rsidRPr="007867C9">
        <w:rPr>
          <w:rFonts w:ascii="Abadi" w:hAnsi="Abadi"/>
          <w:noProof/>
          <w:sz w:val="24"/>
          <w:szCs w:val="24"/>
          <w:vertAlign w:val="superscript"/>
        </w:rPr>
        <w:t>th</w:t>
      </w:r>
      <w:r w:rsidR="007867C9" w:rsidRPr="007867C9">
        <w:rPr>
          <w:rFonts w:ascii="Abadi" w:hAnsi="Abadi"/>
          <w:noProof/>
          <w:sz w:val="24"/>
          <w:szCs w:val="24"/>
        </w:rPr>
        <w:t xml:space="preserve"> Sunday before Advent</w:t>
      </w:r>
    </w:p>
    <w:p w14:paraId="7743CA7C" w14:textId="77777777" w:rsidR="00682B0C" w:rsidRPr="007867C9" w:rsidRDefault="00682B0C" w:rsidP="0058347C">
      <w:pPr>
        <w:jc w:val="center"/>
        <w:rPr>
          <w:rFonts w:ascii="Abadi" w:hAnsi="Abadi"/>
          <w:noProof/>
          <w:sz w:val="24"/>
          <w:szCs w:val="24"/>
        </w:rPr>
      </w:pPr>
    </w:p>
    <w:p w14:paraId="11994587" w14:textId="1366EF08" w:rsidR="00990644" w:rsidRDefault="00871F1A" w:rsidP="007867C9">
      <w:pPr>
        <w:jc w:val="center"/>
        <w:rPr>
          <w:noProof/>
        </w:rPr>
      </w:pPr>
      <w:r>
        <w:rPr>
          <w:noProof/>
        </w:rPr>
        <w:t xml:space="preserve">                     </w:t>
      </w:r>
      <w:r w:rsidR="003E21A6">
        <w:rPr>
          <w:noProof/>
        </w:rPr>
        <w:t xml:space="preserve">  </w:t>
      </w:r>
    </w:p>
    <w:p w14:paraId="4E1DBE34" w14:textId="70C7BB3A" w:rsidR="00990644" w:rsidRDefault="00682B0C" w:rsidP="0058347C">
      <w:pPr>
        <w:jc w:val="center"/>
        <w:rPr>
          <w:noProof/>
        </w:rPr>
      </w:pPr>
      <w:r>
        <w:rPr>
          <w:noProof/>
        </w:rPr>
        <w:t xml:space="preserve">                   </w:t>
      </w:r>
      <w:r w:rsidR="007867C9">
        <w:rPr>
          <w:noProof/>
        </w:rPr>
        <w:drawing>
          <wp:inline distT="0" distB="0" distL="0" distR="0" wp14:anchorId="393C198F" wp14:editId="3641D685">
            <wp:extent cx="3498850" cy="2449144"/>
            <wp:effectExtent l="0" t="0" r="6350" b="8890"/>
            <wp:docPr id="783851329" name="Picture 1" descr="A person with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851329" name="Picture 1" descr="A person with glasses and a blue shirt&#10;&#10;Description automatically generated"/>
                    <pic:cNvPicPr/>
                  </pic:nvPicPr>
                  <pic:blipFill>
                    <a:blip r:embed="rId9"/>
                    <a:stretch>
                      <a:fillRect/>
                    </a:stretch>
                  </pic:blipFill>
                  <pic:spPr>
                    <a:xfrm>
                      <a:off x="0" y="0"/>
                      <a:ext cx="3525100" cy="2467518"/>
                    </a:xfrm>
                    <a:prstGeom prst="rect">
                      <a:avLst/>
                    </a:prstGeom>
                  </pic:spPr>
                </pic:pic>
              </a:graphicData>
            </a:graphic>
          </wp:inline>
        </w:drawing>
      </w:r>
    </w:p>
    <w:p w14:paraId="5E3EA7F0" w14:textId="400D024B" w:rsidR="005C4DE5" w:rsidRDefault="00C66835" w:rsidP="0058347C">
      <w:pPr>
        <w:jc w:val="center"/>
        <w:rPr>
          <w:noProof/>
        </w:rPr>
      </w:pPr>
      <w:r>
        <w:rPr>
          <w:noProof/>
        </w:rPr>
        <mc:AlternateContent>
          <mc:Choice Requires="wps">
            <w:drawing>
              <wp:inline distT="0" distB="0" distL="0" distR="0" wp14:anchorId="1BD3E109" wp14:editId="4F357197">
                <wp:extent cx="304800" cy="304800"/>
                <wp:effectExtent l="0" t="0" r="0" b="0"/>
                <wp:docPr id="88439105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4A666"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9D299D" w14:textId="16CF8509" w:rsidR="00C12D69" w:rsidRPr="0019206E" w:rsidRDefault="00CC33EA" w:rsidP="00C66835">
      <w:pPr>
        <w:rPr>
          <w:rFonts w:ascii="Monotype Corsiva" w:hAnsi="Monotype Corsiva" w:cs="Arial"/>
          <w:b/>
          <w:bCs/>
          <w:i/>
          <w:iCs/>
          <w:sz w:val="24"/>
          <w:szCs w:val="24"/>
          <w:shd w:val="clear" w:color="auto" w:fill="FFFFFF"/>
        </w:rPr>
      </w:pPr>
      <w:r>
        <w:rPr>
          <w:rFonts w:ascii="Monotype Corsiva" w:hAnsi="Monotype Corsiva" w:cs="Arial"/>
          <w:b/>
          <w:bCs/>
          <w:i/>
          <w:iCs/>
          <w:sz w:val="36"/>
          <w:szCs w:val="36"/>
          <w:shd w:val="clear" w:color="auto" w:fill="FFFFFF"/>
        </w:rPr>
        <w:t xml:space="preserve">   </w:t>
      </w:r>
      <w:r w:rsidRPr="00CC33EA">
        <w:rPr>
          <w:rFonts w:ascii="Monotype Corsiva" w:hAnsi="Monotype Corsiva" w:cs="Arial"/>
          <w:b/>
          <w:bCs/>
          <w:i/>
          <w:iCs/>
          <w:sz w:val="36"/>
          <w:szCs w:val="36"/>
          <w:shd w:val="clear" w:color="auto" w:fill="FFFFFF"/>
        </w:rPr>
        <w:t xml:space="preserve">              </w:t>
      </w:r>
      <w:r>
        <w:rPr>
          <w:rFonts w:ascii="Monotype Corsiva" w:hAnsi="Monotype Corsiva" w:cs="Arial"/>
          <w:b/>
          <w:bCs/>
          <w:i/>
          <w:iCs/>
          <w:sz w:val="36"/>
          <w:szCs w:val="36"/>
          <w:shd w:val="clear" w:color="auto" w:fill="FFFFFF"/>
        </w:rPr>
        <w:t xml:space="preserve">    </w:t>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Default="00C12D69" w:rsidP="00C12D69">
      <w:pPr>
        <w:ind w:left="2160" w:firstLine="720"/>
        <w:rPr>
          <w:rFonts w:ascii="Abadi" w:eastAsia="Malgun Gothic" w:hAnsi="Abadi"/>
          <w:b/>
          <w:sz w:val="32"/>
          <w:szCs w:val="32"/>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020606FA" w14:textId="11A64481" w:rsidR="00D15B36"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664DE"/>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338"/>
    <w:rsid w:val="000E3529"/>
    <w:rsid w:val="000E4B1E"/>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06E"/>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3372"/>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2615"/>
    <w:rsid w:val="003D3F4F"/>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EF0"/>
    <w:rsid w:val="005530E9"/>
    <w:rsid w:val="005534B5"/>
    <w:rsid w:val="00555F35"/>
    <w:rsid w:val="00556CB4"/>
    <w:rsid w:val="00562D08"/>
    <w:rsid w:val="005665BE"/>
    <w:rsid w:val="00567930"/>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E674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6BEB"/>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0664DE"/>
    <w:rPr>
      <w:rFonts w:ascii="Calibri" w:eastAsia="Calibri" w:hAnsi="Calibri" w:cs="Calibri"/>
      <w:sz w:val="22"/>
      <w:szCs w:val="22"/>
    </w:rPr>
  </w:style>
  <w:style w:type="character" w:customStyle="1" w:styleId="contentpasted1">
    <w:name w:val="contentpasted1"/>
    <w:basedOn w:val="DefaultParagraphFont"/>
    <w:rsid w:val="0006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2023-11-03T10:23:00Z</cp:lastPrinted>
  <dcterms:created xsi:type="dcterms:W3CDTF">2023-11-01T18:47:00Z</dcterms:created>
  <dcterms:modified xsi:type="dcterms:W3CDTF">2023-11-03T10:46:00Z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