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66CF6D3F"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3E9F03DF" w14:textId="77777777" w:rsidR="00F3447A" w:rsidRPr="00F3447A" w:rsidRDefault="00F3447A" w:rsidP="0063150E">
      <w:pPr>
        <w:rPr>
          <w:rFonts w:ascii="Abadi" w:hAnsi="Abadi"/>
          <w:iCs/>
          <w:sz w:val="16"/>
          <w:szCs w:val="16"/>
        </w:rPr>
      </w:pPr>
    </w:p>
    <w:p w14:paraId="204110F0" w14:textId="756450C2" w:rsidR="006A09C0" w:rsidRDefault="00F3447A" w:rsidP="005E5C33">
      <w:pPr>
        <w:rPr>
          <w:rFonts w:ascii="Abadi" w:hAnsi="Abadi"/>
          <w:iCs/>
          <w:sz w:val="28"/>
          <w:szCs w:val="28"/>
        </w:rPr>
      </w:pPr>
      <w:r>
        <w:rPr>
          <w:rFonts w:ascii="Abadi" w:hAnsi="Abadi"/>
          <w:iCs/>
          <w:sz w:val="28"/>
          <w:szCs w:val="28"/>
        </w:rPr>
        <w:t>Introit</w:t>
      </w:r>
    </w:p>
    <w:p w14:paraId="247B1F02" w14:textId="77777777" w:rsidR="00F3447A" w:rsidRPr="00F3447A" w:rsidRDefault="00F3447A"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687332" w:rsidRDefault="0063150E" w:rsidP="007E54EF">
      <w:pPr>
        <w:spacing w:after="120" w:line="259" w:lineRule="auto"/>
        <w:rPr>
          <w:rFonts w:ascii="Abadi" w:hAnsi="Abadi"/>
          <w:bCs/>
          <w:iCs/>
          <w:sz w:val="16"/>
          <w:szCs w:val="16"/>
        </w:rPr>
      </w:pPr>
    </w:p>
    <w:p w14:paraId="715A0311" w14:textId="5685F848"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D63494">
        <w:rPr>
          <w:rFonts w:ascii="Abadi" w:hAnsi="Abadi"/>
          <w:b/>
          <w:iCs/>
          <w:sz w:val="28"/>
          <w:szCs w:val="28"/>
        </w:rPr>
        <w:t>1</w:t>
      </w:r>
      <w:r w:rsidR="00227F06">
        <w:rPr>
          <w:rFonts w:ascii="Abadi" w:hAnsi="Abadi"/>
          <w:b/>
          <w:iCs/>
          <w:sz w:val="28"/>
          <w:szCs w:val="28"/>
        </w:rPr>
        <w:t>4</w:t>
      </w:r>
      <w:r w:rsidR="00EA6C3B">
        <w:rPr>
          <w:rFonts w:ascii="Abadi" w:hAnsi="Abadi"/>
          <w:b/>
          <w:iCs/>
          <w:sz w:val="28"/>
          <w:szCs w:val="28"/>
        </w:rPr>
        <w:tab/>
      </w:r>
      <w:r w:rsidR="00F97F4A">
        <w:rPr>
          <w:rFonts w:ascii="Abadi" w:hAnsi="Abadi"/>
          <w:bCs/>
          <w:iCs/>
          <w:sz w:val="28"/>
          <w:szCs w:val="28"/>
        </w:rPr>
        <w:tab/>
      </w:r>
      <w:r w:rsidR="00227F06">
        <w:rPr>
          <w:rFonts w:ascii="Abadi" w:hAnsi="Abadi"/>
          <w:bCs/>
          <w:i/>
          <w:sz w:val="28"/>
          <w:szCs w:val="28"/>
        </w:rPr>
        <w:t>The Lord’s my Shepherd, I’ll not want</w:t>
      </w:r>
    </w:p>
    <w:p w14:paraId="25348D47" w14:textId="77777777" w:rsidR="00E9611C" w:rsidRPr="00C54CB4" w:rsidRDefault="00E9611C" w:rsidP="003819FC">
      <w:pPr>
        <w:spacing w:after="120" w:line="259" w:lineRule="auto"/>
        <w:rPr>
          <w:rFonts w:ascii="Abadi" w:hAnsi="Abadi"/>
          <w:bCs/>
          <w:i/>
          <w:sz w:val="16"/>
          <w:szCs w:val="16"/>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D26CCE8" w14:textId="77777777" w:rsidR="00B63CD5" w:rsidRPr="00C54CB4" w:rsidRDefault="00B63CD5" w:rsidP="009637B5">
      <w:pPr>
        <w:spacing w:after="120" w:line="259" w:lineRule="auto"/>
        <w:rPr>
          <w:rFonts w:ascii="Abadi" w:hAnsi="Abadi"/>
          <w:iCs/>
          <w:sz w:val="16"/>
          <w:szCs w:val="16"/>
        </w:rPr>
      </w:pPr>
    </w:p>
    <w:p w14:paraId="047DCDF1" w14:textId="54B83AB1" w:rsidR="009023EE" w:rsidRPr="00D63494" w:rsidRDefault="00D63494" w:rsidP="00D63494">
      <w:pPr>
        <w:spacing w:after="120" w:line="259" w:lineRule="auto"/>
        <w:jc w:val="center"/>
        <w:rPr>
          <w:rFonts w:ascii="Abadi" w:hAnsi="Abadi"/>
          <w:b/>
          <w:bCs/>
          <w:iCs/>
          <w:sz w:val="28"/>
          <w:szCs w:val="28"/>
        </w:rPr>
      </w:pPr>
      <w:r w:rsidRPr="00D63494">
        <w:rPr>
          <w:rFonts w:ascii="Abadi" w:hAnsi="Abadi"/>
          <w:b/>
          <w:bCs/>
          <w:iCs/>
          <w:sz w:val="28"/>
          <w:szCs w:val="28"/>
        </w:rPr>
        <w:t xml:space="preserve">Sunday Club Time: </w:t>
      </w:r>
      <w:r w:rsidR="00227F06">
        <w:rPr>
          <w:rFonts w:ascii="Abadi" w:hAnsi="Abadi"/>
          <w:b/>
          <w:bCs/>
          <w:iCs/>
          <w:sz w:val="28"/>
          <w:szCs w:val="28"/>
        </w:rPr>
        <w:t>Show &amp; Tell</w:t>
      </w:r>
    </w:p>
    <w:p w14:paraId="58E9C8AC" w14:textId="77777777" w:rsidR="00B63CD5" w:rsidRPr="00C54CB4" w:rsidRDefault="00B63CD5" w:rsidP="00B63CD5">
      <w:pPr>
        <w:spacing w:after="120" w:line="259" w:lineRule="auto"/>
        <w:ind w:left="2160" w:hanging="2160"/>
        <w:rPr>
          <w:rFonts w:ascii="Abadi" w:hAnsi="Abadi"/>
          <w:iCs/>
          <w:sz w:val="16"/>
          <w:szCs w:val="16"/>
        </w:rPr>
      </w:pPr>
    </w:p>
    <w:p w14:paraId="379B3927" w14:textId="42979B5F" w:rsidR="00F7331C" w:rsidRPr="00B63CD5" w:rsidRDefault="00B63CD5" w:rsidP="00B63CD5">
      <w:pPr>
        <w:spacing w:after="120" w:line="259" w:lineRule="auto"/>
        <w:ind w:left="2160" w:hanging="2160"/>
        <w:rPr>
          <w:rFonts w:ascii="Abadi" w:hAnsi="Abadi"/>
          <w:i/>
        </w:rPr>
      </w:pPr>
      <w:r>
        <w:rPr>
          <w:rFonts w:ascii="Abadi" w:hAnsi="Abadi"/>
          <w:iCs/>
          <w:sz w:val="28"/>
          <w:szCs w:val="28"/>
        </w:rPr>
        <w:t xml:space="preserve">Praise </w:t>
      </w:r>
      <w:r w:rsidR="00227F06">
        <w:rPr>
          <w:rFonts w:ascii="Abadi" w:hAnsi="Abadi"/>
          <w:b/>
          <w:bCs/>
          <w:iCs/>
          <w:sz w:val="28"/>
          <w:szCs w:val="28"/>
        </w:rPr>
        <w:t>641</w:t>
      </w:r>
      <w:r>
        <w:rPr>
          <w:rFonts w:ascii="Abadi" w:hAnsi="Abadi"/>
          <w:iCs/>
          <w:sz w:val="28"/>
          <w:szCs w:val="28"/>
        </w:rPr>
        <w:tab/>
      </w:r>
      <w:r w:rsidR="00227F06">
        <w:rPr>
          <w:rFonts w:ascii="Abadi" w:hAnsi="Abadi"/>
          <w:i/>
          <w:sz w:val="28"/>
          <w:szCs w:val="28"/>
        </w:rPr>
        <w:t>Seek ye first the Kingdom of God</w:t>
      </w:r>
    </w:p>
    <w:p w14:paraId="3AB21D36" w14:textId="77777777" w:rsidR="00B63CD5" w:rsidRPr="00C54CB4" w:rsidRDefault="00B63CD5" w:rsidP="00846238">
      <w:pPr>
        <w:spacing w:after="120" w:line="259" w:lineRule="auto"/>
        <w:ind w:left="2160" w:hanging="2160"/>
        <w:rPr>
          <w:rFonts w:ascii="Abadi" w:hAnsi="Abadi"/>
          <w:b/>
          <w:bCs/>
          <w:iCs/>
          <w:sz w:val="16"/>
          <w:szCs w:val="16"/>
        </w:rPr>
      </w:pPr>
    </w:p>
    <w:p w14:paraId="61982C32" w14:textId="36BD9734" w:rsidR="00D63494" w:rsidRPr="00D63494" w:rsidRDefault="00A26107" w:rsidP="00846238">
      <w:pPr>
        <w:spacing w:after="120" w:line="259" w:lineRule="auto"/>
        <w:ind w:left="2160" w:hanging="2160"/>
        <w:rPr>
          <w:rFonts w:ascii="Abadi" w:hAnsi="Abadi"/>
          <w:b/>
          <w:bCs/>
          <w:iCs/>
          <w:sz w:val="24"/>
          <w:szCs w:val="24"/>
        </w:rPr>
      </w:pPr>
      <w:r w:rsidRPr="00B63CD5">
        <w:rPr>
          <w:rFonts w:ascii="Abadi" w:hAnsi="Abadi"/>
          <w:iCs/>
          <w:sz w:val="28"/>
          <w:szCs w:val="28"/>
        </w:rPr>
        <w:t>Bible Readin</w:t>
      </w:r>
      <w:r w:rsidR="00037596" w:rsidRPr="00B63CD5">
        <w:rPr>
          <w:rFonts w:ascii="Abadi" w:hAnsi="Abadi"/>
          <w:iCs/>
          <w:sz w:val="28"/>
          <w:szCs w:val="28"/>
        </w:rPr>
        <w:t>g</w:t>
      </w:r>
      <w:r w:rsidR="00037596">
        <w:rPr>
          <w:rFonts w:ascii="Abadi" w:hAnsi="Abadi"/>
          <w:b/>
          <w:bCs/>
          <w:iCs/>
          <w:sz w:val="28"/>
          <w:szCs w:val="28"/>
        </w:rPr>
        <w:tab/>
      </w:r>
      <w:r w:rsidR="00227F06">
        <w:rPr>
          <w:rFonts w:ascii="Abadi" w:hAnsi="Abadi"/>
          <w:iCs/>
          <w:sz w:val="28"/>
          <w:szCs w:val="28"/>
        </w:rPr>
        <w:t>Isaiah 49: 1-7</w:t>
      </w:r>
      <w:r w:rsidR="00D63494">
        <w:rPr>
          <w:rFonts w:ascii="Abadi" w:hAnsi="Abadi"/>
          <w:iCs/>
          <w:sz w:val="28"/>
          <w:szCs w:val="28"/>
        </w:rPr>
        <w:t xml:space="preserve"> </w:t>
      </w:r>
      <w:r w:rsidR="00D63494">
        <w:rPr>
          <w:rFonts w:ascii="Abadi" w:hAnsi="Abadi"/>
          <w:iCs/>
          <w:sz w:val="24"/>
          <w:szCs w:val="24"/>
        </w:rPr>
        <w:t>(pg</w:t>
      </w:r>
      <w:r w:rsidR="00716AB0">
        <w:rPr>
          <w:rFonts w:ascii="Abadi" w:hAnsi="Abadi"/>
          <w:iCs/>
          <w:sz w:val="24"/>
          <w:szCs w:val="24"/>
        </w:rPr>
        <w:t xml:space="preserve"> </w:t>
      </w:r>
      <w:r w:rsidR="00227F06">
        <w:rPr>
          <w:rFonts w:ascii="Abadi" w:hAnsi="Abadi"/>
          <w:iCs/>
          <w:sz w:val="24"/>
          <w:szCs w:val="24"/>
        </w:rPr>
        <w:t>736</w:t>
      </w:r>
      <w:r w:rsidR="00D63494">
        <w:rPr>
          <w:rFonts w:ascii="Abadi" w:hAnsi="Abadi"/>
          <w:iCs/>
          <w:sz w:val="24"/>
          <w:szCs w:val="24"/>
        </w:rPr>
        <w:t>)</w:t>
      </w:r>
    </w:p>
    <w:p w14:paraId="1A2C2EAE" w14:textId="2689D7D7" w:rsidR="008169B1" w:rsidRDefault="00227F06" w:rsidP="00D63494">
      <w:pPr>
        <w:spacing w:after="120" w:line="259" w:lineRule="auto"/>
        <w:ind w:left="2160"/>
        <w:rPr>
          <w:rFonts w:ascii="Abadi" w:hAnsi="Abadi"/>
          <w:iCs/>
          <w:sz w:val="24"/>
          <w:szCs w:val="24"/>
        </w:rPr>
      </w:pPr>
      <w:r>
        <w:rPr>
          <w:rFonts w:ascii="Abadi" w:hAnsi="Abadi"/>
          <w:iCs/>
          <w:sz w:val="28"/>
          <w:szCs w:val="28"/>
        </w:rPr>
        <w:t>John 1:29-42</w:t>
      </w:r>
      <w:r w:rsidR="00925169">
        <w:rPr>
          <w:rFonts w:ascii="Abadi" w:hAnsi="Abadi"/>
          <w:iCs/>
          <w:sz w:val="28"/>
          <w:szCs w:val="28"/>
        </w:rPr>
        <w:t xml:space="preserve"> </w:t>
      </w:r>
      <w:r w:rsidR="00925169">
        <w:rPr>
          <w:rFonts w:ascii="Abadi" w:hAnsi="Abadi"/>
          <w:iCs/>
          <w:sz w:val="24"/>
          <w:szCs w:val="24"/>
        </w:rPr>
        <w:t xml:space="preserve">(pg </w:t>
      </w:r>
      <w:r>
        <w:rPr>
          <w:rFonts w:ascii="Abadi" w:hAnsi="Abadi"/>
          <w:iCs/>
          <w:sz w:val="24"/>
          <w:szCs w:val="24"/>
        </w:rPr>
        <w:t>1063</w:t>
      </w:r>
      <w:r w:rsidR="00925169">
        <w:rPr>
          <w:rFonts w:ascii="Abadi" w:hAnsi="Abadi"/>
          <w:iCs/>
          <w:sz w:val="24"/>
          <w:szCs w:val="24"/>
        </w:rPr>
        <w:t>)</w:t>
      </w:r>
    </w:p>
    <w:p w14:paraId="07F036B0" w14:textId="3C59E3BF" w:rsidR="00687332" w:rsidRDefault="00687332" w:rsidP="00846238">
      <w:pPr>
        <w:spacing w:after="120" w:line="259" w:lineRule="auto"/>
        <w:ind w:left="2160" w:hanging="2160"/>
        <w:rPr>
          <w:rFonts w:ascii="Abadi" w:hAnsi="Abadi"/>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w:t>
      </w:r>
      <w:r w:rsidR="00243625">
        <w:rPr>
          <w:rFonts w:ascii="Abadi" w:hAnsi="Abadi"/>
          <w:iCs/>
          <w:sz w:val="24"/>
          <w:szCs w:val="24"/>
        </w:rPr>
        <w:t>Elizabeth Templeton</w:t>
      </w:r>
      <w:r>
        <w:rPr>
          <w:rFonts w:ascii="Abadi" w:hAnsi="Abadi"/>
          <w:iCs/>
          <w:sz w:val="24"/>
          <w:szCs w:val="24"/>
        </w:rPr>
        <w:t>)</w:t>
      </w:r>
    </w:p>
    <w:p w14:paraId="74649678" w14:textId="5F8DF925" w:rsidR="00D63494" w:rsidRPr="00716AB0" w:rsidRDefault="00D63494" w:rsidP="00716AB0">
      <w:pPr>
        <w:spacing w:after="120" w:line="259" w:lineRule="auto"/>
        <w:ind w:left="2160" w:hanging="2160"/>
        <w:jc w:val="center"/>
        <w:rPr>
          <w:rFonts w:ascii="Abadi" w:hAnsi="Abadi"/>
          <w:b/>
          <w:bCs/>
          <w:iCs/>
          <w:sz w:val="28"/>
          <w:szCs w:val="28"/>
        </w:rPr>
      </w:pPr>
      <w:r w:rsidRPr="00716AB0">
        <w:rPr>
          <w:rFonts w:ascii="Abadi" w:hAnsi="Abadi"/>
          <w:b/>
          <w:bCs/>
          <w:iCs/>
          <w:sz w:val="28"/>
          <w:szCs w:val="28"/>
        </w:rPr>
        <w:t>Anthem</w:t>
      </w:r>
    </w:p>
    <w:p w14:paraId="7474CAD8" w14:textId="77777777" w:rsidR="00B63CD5" w:rsidRPr="00687332" w:rsidRDefault="00B63CD5" w:rsidP="00B63CD5">
      <w:pPr>
        <w:spacing w:after="120" w:line="259" w:lineRule="auto"/>
        <w:ind w:left="2160" w:hanging="2160"/>
        <w:rPr>
          <w:rFonts w:ascii="Abadi" w:hAnsi="Abadi"/>
          <w:iCs/>
          <w:sz w:val="8"/>
          <w:szCs w:val="8"/>
        </w:rPr>
      </w:pPr>
    </w:p>
    <w:p w14:paraId="57FFCB5D" w14:textId="6017095D" w:rsidR="00687332" w:rsidRDefault="00B63CD5" w:rsidP="00B63CD5">
      <w:pPr>
        <w:spacing w:after="120" w:line="259" w:lineRule="auto"/>
        <w:ind w:left="2160" w:hanging="2160"/>
        <w:rPr>
          <w:rFonts w:ascii="Abadi" w:hAnsi="Abadi"/>
          <w:i/>
          <w:sz w:val="28"/>
          <w:szCs w:val="28"/>
        </w:rPr>
      </w:pPr>
      <w:r>
        <w:rPr>
          <w:rFonts w:ascii="Abadi" w:hAnsi="Abadi"/>
          <w:iCs/>
          <w:sz w:val="28"/>
          <w:szCs w:val="28"/>
        </w:rPr>
        <w:t xml:space="preserve">Praise </w:t>
      </w:r>
      <w:r w:rsidR="00D63494">
        <w:rPr>
          <w:rFonts w:ascii="Abadi" w:hAnsi="Abadi"/>
          <w:b/>
          <w:bCs/>
          <w:iCs/>
          <w:sz w:val="28"/>
          <w:szCs w:val="28"/>
        </w:rPr>
        <w:t>33</w:t>
      </w:r>
      <w:r w:rsidR="00227F06">
        <w:rPr>
          <w:rFonts w:ascii="Abadi" w:hAnsi="Abadi"/>
          <w:b/>
          <w:bCs/>
          <w:iCs/>
          <w:sz w:val="28"/>
          <w:szCs w:val="28"/>
        </w:rPr>
        <w:t>9</w:t>
      </w:r>
      <w:r>
        <w:rPr>
          <w:rFonts w:ascii="Abadi" w:hAnsi="Abadi"/>
          <w:b/>
          <w:bCs/>
          <w:iCs/>
          <w:sz w:val="28"/>
          <w:szCs w:val="28"/>
        </w:rPr>
        <w:tab/>
      </w:r>
      <w:r w:rsidR="00227F06">
        <w:rPr>
          <w:rFonts w:ascii="Abadi" w:hAnsi="Abadi"/>
          <w:i/>
          <w:sz w:val="28"/>
          <w:szCs w:val="28"/>
        </w:rPr>
        <w:t>Sing of Andrew, John’s Disciple</w:t>
      </w:r>
    </w:p>
    <w:p w14:paraId="468AE31F" w14:textId="77777777" w:rsidR="00B63CD5" w:rsidRPr="00C54CB4" w:rsidRDefault="00B63CD5" w:rsidP="008169B1">
      <w:pPr>
        <w:spacing w:after="120" w:line="259" w:lineRule="auto"/>
        <w:rPr>
          <w:rFonts w:ascii="Abadi" w:hAnsi="Abadi"/>
          <w:b/>
          <w:bCs/>
          <w:iCs/>
          <w:sz w:val="16"/>
          <w:szCs w:val="16"/>
        </w:rPr>
      </w:pPr>
    </w:p>
    <w:p w14:paraId="5641510C" w14:textId="7EC92C1A" w:rsidR="008169B1" w:rsidRDefault="00D63494" w:rsidP="00D63494">
      <w:pPr>
        <w:spacing w:after="120" w:line="259" w:lineRule="auto"/>
        <w:jc w:val="center"/>
        <w:rPr>
          <w:rFonts w:ascii="Abadi" w:hAnsi="Abadi"/>
          <w:b/>
          <w:bCs/>
          <w:iCs/>
          <w:sz w:val="28"/>
          <w:szCs w:val="28"/>
        </w:rPr>
      </w:pPr>
      <w:r>
        <w:rPr>
          <w:rFonts w:ascii="Abadi" w:hAnsi="Abadi"/>
          <w:b/>
          <w:bCs/>
          <w:iCs/>
          <w:sz w:val="28"/>
          <w:szCs w:val="28"/>
        </w:rPr>
        <w:t xml:space="preserve">Homily: </w:t>
      </w:r>
      <w:r w:rsidR="00227F06">
        <w:rPr>
          <w:rFonts w:ascii="Abadi" w:hAnsi="Abadi"/>
          <w:b/>
          <w:bCs/>
          <w:iCs/>
          <w:sz w:val="28"/>
          <w:szCs w:val="28"/>
        </w:rPr>
        <w:t>Come and See</w:t>
      </w:r>
    </w:p>
    <w:p w14:paraId="55415953" w14:textId="77777777" w:rsidR="008169B1" w:rsidRPr="00687332" w:rsidRDefault="008169B1" w:rsidP="00E11219">
      <w:pPr>
        <w:spacing w:after="120" w:line="259" w:lineRule="auto"/>
        <w:rPr>
          <w:rFonts w:ascii="Abadi" w:hAnsi="Abadi"/>
          <w:iCs/>
          <w:sz w:val="8"/>
          <w:szCs w:val="8"/>
        </w:rPr>
      </w:pPr>
    </w:p>
    <w:p w14:paraId="52253EF5" w14:textId="71952E0F" w:rsidR="00687332" w:rsidRDefault="00E11219" w:rsidP="00E11219">
      <w:pPr>
        <w:spacing w:after="120" w:line="259" w:lineRule="auto"/>
        <w:rPr>
          <w:rFonts w:ascii="Abadi" w:hAnsi="Abadi"/>
          <w:i/>
          <w:sz w:val="28"/>
          <w:szCs w:val="28"/>
        </w:rPr>
      </w:pPr>
      <w:r>
        <w:rPr>
          <w:rFonts w:ascii="Abadi" w:hAnsi="Abadi"/>
          <w:iCs/>
          <w:sz w:val="28"/>
          <w:szCs w:val="28"/>
        </w:rPr>
        <w:t>Praise</w:t>
      </w:r>
      <w:r w:rsidR="006F60EE">
        <w:rPr>
          <w:rFonts w:ascii="Abadi" w:hAnsi="Abadi"/>
          <w:iCs/>
          <w:sz w:val="28"/>
          <w:szCs w:val="28"/>
        </w:rPr>
        <w:t xml:space="preserve"> </w:t>
      </w:r>
      <w:r w:rsidR="00227F06">
        <w:rPr>
          <w:rFonts w:ascii="Abadi" w:hAnsi="Abadi"/>
          <w:b/>
          <w:bCs/>
          <w:iCs/>
          <w:sz w:val="28"/>
          <w:szCs w:val="28"/>
        </w:rPr>
        <w:t>477</w:t>
      </w:r>
      <w:r w:rsidR="0061021B">
        <w:rPr>
          <w:rFonts w:ascii="Abadi" w:hAnsi="Abadi"/>
          <w:iCs/>
          <w:sz w:val="28"/>
          <w:szCs w:val="28"/>
        </w:rPr>
        <w:tab/>
      </w:r>
      <w:r w:rsidR="006808EE">
        <w:rPr>
          <w:rFonts w:ascii="Abadi" w:hAnsi="Abadi"/>
          <w:iCs/>
          <w:sz w:val="28"/>
          <w:szCs w:val="28"/>
        </w:rPr>
        <w:tab/>
      </w:r>
      <w:r w:rsidR="00227F06">
        <w:rPr>
          <w:rFonts w:ascii="Abadi" w:hAnsi="Abadi"/>
          <w:i/>
          <w:sz w:val="28"/>
          <w:szCs w:val="28"/>
        </w:rPr>
        <w:t>Lo, he comes with clouds descending</w:t>
      </w:r>
    </w:p>
    <w:p w14:paraId="4724736B" w14:textId="77777777" w:rsidR="00E9611C" w:rsidRPr="00687332" w:rsidRDefault="00E9611C" w:rsidP="00E9611C">
      <w:pPr>
        <w:spacing w:after="120" w:line="259" w:lineRule="auto"/>
        <w:ind w:left="2160" w:hanging="2160"/>
        <w:rPr>
          <w:rFonts w:ascii="Abadi" w:hAnsi="Abadi"/>
          <w:iCs/>
          <w:sz w:val="8"/>
          <w:szCs w:val="8"/>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687332" w:rsidRDefault="00487AA7" w:rsidP="00880FE0">
      <w:pPr>
        <w:jc w:val="both"/>
        <w:rPr>
          <w:rFonts w:ascii="Abadi" w:hAnsi="Abadi"/>
          <w:iCs/>
          <w:sz w:val="16"/>
          <w:szCs w:val="16"/>
        </w:rPr>
      </w:pPr>
    </w:p>
    <w:p w14:paraId="6FB23481" w14:textId="19D7C3D1" w:rsidR="00687332"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227F06">
        <w:rPr>
          <w:rFonts w:ascii="Abadi" w:hAnsi="Abadi"/>
          <w:b/>
          <w:bCs/>
          <w:iCs/>
          <w:sz w:val="28"/>
          <w:szCs w:val="28"/>
        </w:rPr>
        <w:t>352</w:t>
      </w:r>
      <w:r w:rsidR="00A97F9A">
        <w:rPr>
          <w:rFonts w:ascii="Abadi" w:hAnsi="Abadi"/>
          <w:iCs/>
          <w:sz w:val="28"/>
          <w:szCs w:val="28"/>
        </w:rPr>
        <w:tab/>
      </w:r>
      <w:r w:rsidR="00A97F9A">
        <w:rPr>
          <w:rFonts w:ascii="Abadi" w:hAnsi="Abadi"/>
          <w:iCs/>
          <w:sz w:val="28"/>
          <w:szCs w:val="28"/>
        </w:rPr>
        <w:tab/>
      </w:r>
      <w:r w:rsidR="00227F06">
        <w:rPr>
          <w:rFonts w:ascii="Abadi" w:hAnsi="Abadi"/>
          <w:i/>
          <w:sz w:val="28"/>
          <w:szCs w:val="28"/>
        </w:rPr>
        <w:t>O for a thousand tongues to sing</w:t>
      </w:r>
      <w:r w:rsidR="00D63494">
        <w:rPr>
          <w:rFonts w:ascii="Abadi" w:hAnsi="Abadi"/>
          <w:i/>
          <w:sz w:val="28"/>
          <w:szCs w:val="28"/>
        </w:rPr>
        <w:t xml:space="preserve"> </w:t>
      </w:r>
    </w:p>
    <w:p w14:paraId="1929BEBB" w14:textId="77777777" w:rsidR="00487AA7" w:rsidRPr="00687332" w:rsidRDefault="00487AA7" w:rsidP="00905156">
      <w:pPr>
        <w:rPr>
          <w:rFonts w:ascii="Abadi" w:hAnsi="Abadi"/>
          <w:sz w:val="16"/>
          <w:szCs w:val="16"/>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34E4A161" w:rsidR="00361F0C" w:rsidRDefault="00361F0C" w:rsidP="0091759C">
      <w:pPr>
        <w:rPr>
          <w:rFonts w:ascii="Gill Sans MT" w:hAnsi="Gill Sans MT"/>
          <w:b/>
          <w:bCs/>
          <w:sz w:val="28"/>
          <w:szCs w:val="28"/>
          <w:u w:val="single"/>
        </w:rPr>
      </w:pPr>
    </w:p>
    <w:p w14:paraId="420FDBF5" w14:textId="3F1D0275" w:rsidR="00C54CB4" w:rsidRDefault="00C54CB4" w:rsidP="0091759C">
      <w:pPr>
        <w:rPr>
          <w:rFonts w:ascii="Gill Sans MT" w:hAnsi="Gill Sans MT"/>
          <w:b/>
          <w:bCs/>
          <w:sz w:val="28"/>
          <w:szCs w:val="28"/>
          <w:u w:val="single"/>
        </w:rPr>
      </w:pPr>
    </w:p>
    <w:p w14:paraId="56F40B09" w14:textId="77777777" w:rsidR="00D63494" w:rsidRDefault="00D63494" w:rsidP="0091759C">
      <w:pPr>
        <w:rPr>
          <w:rFonts w:ascii="Gill Sans MT" w:hAnsi="Gill Sans MT"/>
          <w:b/>
          <w:bCs/>
          <w:sz w:val="28"/>
          <w:szCs w:val="28"/>
          <w:u w:val="single"/>
        </w:rPr>
      </w:pPr>
    </w:p>
    <w:p w14:paraId="3F780371" w14:textId="77777777" w:rsidR="00C54CB4" w:rsidRDefault="00C54CB4" w:rsidP="00C54CB4">
      <w:pPr>
        <w:jc w:val="center"/>
        <w:rPr>
          <w:rFonts w:ascii="Gill Sans MT" w:hAnsi="Gill Sans MT" w:cs="Arial"/>
          <w:b/>
          <w:color w:val="000000"/>
          <w:sz w:val="22"/>
          <w:szCs w:val="22"/>
        </w:rPr>
      </w:pPr>
      <w:r>
        <w:rPr>
          <w:rFonts w:ascii="Gill Sans MT" w:hAnsi="Gill Sans MT" w:cs="Arial"/>
          <w:b/>
          <w:color w:val="000000"/>
          <w:sz w:val="22"/>
          <w:szCs w:val="22"/>
        </w:rPr>
        <w:t>Notices</w:t>
      </w:r>
    </w:p>
    <w:p w14:paraId="7A28D087" w14:textId="77777777" w:rsidR="00C54CB4" w:rsidRPr="004F0A5D" w:rsidRDefault="00C54CB4" w:rsidP="00C54CB4">
      <w:pPr>
        <w:rPr>
          <w:rFonts w:ascii="Gill Sans MT" w:hAnsi="Gill Sans MT" w:cs="Arial"/>
          <w:b/>
          <w:color w:val="000000"/>
          <w:sz w:val="8"/>
          <w:szCs w:val="8"/>
        </w:rPr>
      </w:pPr>
    </w:p>
    <w:p w14:paraId="0AD4BA04"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DF0DF61" w14:textId="77777777" w:rsidR="00C54CB4" w:rsidRDefault="00C54CB4" w:rsidP="00C54CB4">
      <w:pPr>
        <w:rPr>
          <w:rFonts w:ascii="Gill Sans MT" w:hAnsi="Gill Sans MT" w:cs="Arial"/>
          <w:color w:val="000000"/>
          <w:sz w:val="6"/>
          <w:szCs w:val="6"/>
        </w:rPr>
      </w:pPr>
    </w:p>
    <w:p w14:paraId="3CB6615B"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BC1C716" w14:textId="77777777" w:rsidR="00C54CB4" w:rsidRDefault="00C54CB4" w:rsidP="00C54CB4">
      <w:pPr>
        <w:rPr>
          <w:rFonts w:ascii="Gill Sans MT" w:hAnsi="Gill Sans MT" w:cs="Arial"/>
          <w:color w:val="000000"/>
          <w:sz w:val="16"/>
          <w:szCs w:val="16"/>
        </w:rPr>
      </w:pPr>
    </w:p>
    <w:p w14:paraId="13FF6778" w14:textId="77777777" w:rsidR="00C54CB4" w:rsidRDefault="00C54CB4" w:rsidP="00C54CB4">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8311D37" w14:textId="77777777" w:rsidR="00C54CB4" w:rsidRPr="0014735B" w:rsidRDefault="00C54CB4" w:rsidP="00C54CB4">
      <w:pPr>
        <w:shd w:val="clear" w:color="auto" w:fill="FFFFFF"/>
        <w:rPr>
          <w:color w:val="000000"/>
          <w:sz w:val="8"/>
          <w:szCs w:val="8"/>
        </w:rPr>
      </w:pPr>
    </w:p>
    <w:p w14:paraId="1F3AB0C8" w14:textId="77777777" w:rsidR="00C54CB4" w:rsidRDefault="00C54CB4" w:rsidP="00C54CB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99CAE6B" w14:textId="77777777" w:rsidR="00C54CB4" w:rsidRPr="0014735B" w:rsidRDefault="00C54CB4" w:rsidP="00C54CB4">
      <w:pPr>
        <w:rPr>
          <w:rFonts w:ascii="Gill Sans MT" w:hAnsi="Gill Sans MT" w:cs="Arial"/>
          <w:sz w:val="8"/>
          <w:szCs w:val="8"/>
        </w:rPr>
      </w:pPr>
    </w:p>
    <w:p w14:paraId="7ADBF677" w14:textId="77777777" w:rsidR="00C54CB4" w:rsidRDefault="00C54CB4" w:rsidP="00C54CB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38B2AE4" w14:textId="77777777" w:rsidR="00C54CB4" w:rsidRPr="00335D40" w:rsidRDefault="00C54CB4" w:rsidP="00C54CB4">
      <w:pPr>
        <w:rPr>
          <w:rFonts w:ascii="Gill Sans MT" w:hAnsi="Gill Sans MT" w:cs="Arial"/>
          <w:sz w:val="16"/>
          <w:szCs w:val="16"/>
        </w:rPr>
      </w:pPr>
    </w:p>
    <w:p w14:paraId="6CF949D0" w14:textId="77777777" w:rsidR="00C54CB4" w:rsidRDefault="00C54CB4" w:rsidP="00C54CB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32919A5D" w14:textId="77777777" w:rsidR="00C54CB4" w:rsidRDefault="00C54CB4" w:rsidP="00C54CB4">
      <w:pPr>
        <w:rPr>
          <w:rFonts w:ascii="Gill Sans MT" w:hAnsi="Gill Sans MT" w:cs="Arial"/>
          <w:color w:val="000000"/>
          <w:sz w:val="16"/>
          <w:szCs w:val="16"/>
        </w:rPr>
      </w:pPr>
    </w:p>
    <w:p w14:paraId="16DBA78C" w14:textId="77777777" w:rsidR="00C54CB4" w:rsidRDefault="00C54CB4" w:rsidP="00C54CB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03B75D76" w14:textId="77777777" w:rsidR="00C54CB4" w:rsidRPr="00F3447A" w:rsidRDefault="00C54CB4" w:rsidP="00C54CB4">
      <w:pPr>
        <w:shd w:val="clear" w:color="auto" w:fill="FFFFFF"/>
        <w:rPr>
          <w:rFonts w:ascii="Gill Sans MT" w:hAnsi="Gill Sans MT" w:cs="Lucida Console"/>
          <w:b/>
          <w:bCs/>
          <w:sz w:val="16"/>
          <w:szCs w:val="16"/>
        </w:rPr>
      </w:pPr>
    </w:p>
    <w:p w14:paraId="05D46570" w14:textId="77777777" w:rsidR="00C54CB4" w:rsidRDefault="00C54CB4" w:rsidP="00C54CB4">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0441D34" w14:textId="77777777" w:rsidR="00C54CB4" w:rsidRPr="002A6172" w:rsidRDefault="00C54CB4" w:rsidP="00C54CB4">
      <w:pPr>
        <w:rPr>
          <w:rFonts w:ascii="Gill Sans MT" w:hAnsi="Gill Sans MT"/>
          <w:sz w:val="16"/>
          <w:szCs w:val="16"/>
        </w:rPr>
      </w:pPr>
    </w:p>
    <w:p w14:paraId="1021317B" w14:textId="6F1900D0" w:rsidR="00C54CB4" w:rsidRDefault="00C54CB4" w:rsidP="00C54CB4">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2D411164" w14:textId="3444FD79" w:rsidR="009351A9" w:rsidRPr="00F3447A" w:rsidRDefault="009351A9" w:rsidP="00C54CB4">
      <w:pPr>
        <w:rPr>
          <w:rFonts w:ascii="Gill Sans MT" w:hAnsi="Gill Sans MT"/>
          <w:sz w:val="16"/>
          <w:szCs w:val="16"/>
        </w:rPr>
      </w:pPr>
    </w:p>
    <w:p w14:paraId="55BCE41F" w14:textId="00B16F7E" w:rsidR="009351A9" w:rsidRDefault="009351A9" w:rsidP="00C54CB4">
      <w:pPr>
        <w:rPr>
          <w:rFonts w:ascii="Gill Sans MT" w:hAnsi="Gill Sans MT"/>
          <w:sz w:val="22"/>
          <w:szCs w:val="22"/>
        </w:rPr>
      </w:pPr>
      <w:r w:rsidRPr="00227F06">
        <w:rPr>
          <w:rFonts w:ascii="Gill Sans MT" w:hAnsi="Gill Sans MT"/>
          <w:b/>
          <w:bCs/>
          <w:sz w:val="22"/>
          <w:szCs w:val="22"/>
        </w:rPr>
        <w:t>Friendship Club</w:t>
      </w:r>
      <w:r>
        <w:rPr>
          <w:rFonts w:ascii="Gill Sans MT" w:hAnsi="Gill Sans MT"/>
          <w:sz w:val="22"/>
          <w:szCs w:val="22"/>
        </w:rPr>
        <w:t xml:space="preserve"> meets on Thursday 22 January at 2pm.  All Welcome.</w:t>
      </w:r>
    </w:p>
    <w:p w14:paraId="0BE6EB7C" w14:textId="77777777" w:rsidR="00C54CB4" w:rsidRPr="00F3447A" w:rsidRDefault="00C54CB4" w:rsidP="00C54CB4">
      <w:pPr>
        <w:rPr>
          <w:rFonts w:ascii="Gill Sans MT" w:hAnsi="Gill Sans MT"/>
          <w:sz w:val="16"/>
          <w:szCs w:val="16"/>
        </w:rPr>
      </w:pPr>
    </w:p>
    <w:p w14:paraId="03E1D7A2" w14:textId="38793400" w:rsidR="00712A04" w:rsidRDefault="00712A04" w:rsidP="00C54CB4">
      <w:pPr>
        <w:rPr>
          <w:rFonts w:ascii="Gill Sans MT" w:hAnsi="Gill Sans MT"/>
          <w:sz w:val="22"/>
          <w:szCs w:val="22"/>
        </w:rPr>
      </w:pPr>
      <w:r>
        <w:rPr>
          <w:rFonts w:ascii="Gill Sans MT" w:hAnsi="Gill Sans MT"/>
          <w:b/>
          <w:bCs/>
          <w:sz w:val="22"/>
          <w:szCs w:val="22"/>
        </w:rPr>
        <w:t xml:space="preserve">Fellowship of Kilmarnock Churches </w:t>
      </w:r>
      <w:r>
        <w:rPr>
          <w:rFonts w:ascii="Gill Sans MT" w:hAnsi="Gill Sans MT"/>
          <w:sz w:val="22"/>
          <w:szCs w:val="22"/>
        </w:rPr>
        <w:t>Week of prayer for Christian Unity Sunday 25 January at 3pm in St Joseph’s Church.</w:t>
      </w:r>
    </w:p>
    <w:p w14:paraId="54F1A6FD" w14:textId="77777777" w:rsidR="00712A04" w:rsidRPr="00F3447A" w:rsidRDefault="00712A04" w:rsidP="00C54CB4">
      <w:pPr>
        <w:rPr>
          <w:rFonts w:ascii="Gill Sans MT" w:hAnsi="Gill Sans MT"/>
          <w:sz w:val="16"/>
          <w:szCs w:val="16"/>
        </w:rPr>
      </w:pPr>
    </w:p>
    <w:p w14:paraId="0E903AC8" w14:textId="5DAC5E6C" w:rsidR="00F3447A" w:rsidRDefault="00F3447A" w:rsidP="00F3447A">
      <w:pPr>
        <w:rPr>
          <w:rFonts w:ascii="Arial" w:hAnsi="Arial" w:cs="Arial"/>
          <w:color w:val="222222"/>
          <w:shd w:val="clear" w:color="auto" w:fill="FFFFFF"/>
        </w:rPr>
      </w:pPr>
      <w:r w:rsidRPr="009351A9">
        <w:rPr>
          <w:rFonts w:ascii="Gill Sans MT" w:hAnsi="Gill Sans MT" w:cs="Arial"/>
          <w:color w:val="222222"/>
          <w:sz w:val="22"/>
          <w:szCs w:val="22"/>
          <w:shd w:val="clear" w:color="auto" w:fill="FFFFFF"/>
        </w:rPr>
        <w:t xml:space="preserve">The first </w:t>
      </w:r>
      <w:r w:rsidRPr="009351A9">
        <w:rPr>
          <w:rFonts w:ascii="Gill Sans MT" w:hAnsi="Gill Sans MT" w:cs="Arial"/>
          <w:b/>
          <w:bCs/>
          <w:color w:val="222222"/>
          <w:sz w:val="22"/>
          <w:szCs w:val="22"/>
          <w:shd w:val="clear" w:color="auto" w:fill="FFFFFF"/>
        </w:rPr>
        <w:t>Striders'</w:t>
      </w:r>
      <w:r w:rsidRPr="009351A9">
        <w:rPr>
          <w:rFonts w:ascii="Gill Sans MT" w:hAnsi="Gill Sans MT" w:cs="Arial"/>
          <w:color w:val="222222"/>
          <w:sz w:val="22"/>
          <w:szCs w:val="22"/>
          <w:shd w:val="clear" w:color="auto" w:fill="FFFFFF"/>
        </w:rPr>
        <w:t xml:space="preserve"> walk of 2026 will be on </w:t>
      </w:r>
      <w:r>
        <w:rPr>
          <w:rFonts w:ascii="Gill Sans MT" w:hAnsi="Gill Sans MT" w:cs="Arial"/>
          <w:color w:val="222222"/>
          <w:sz w:val="22"/>
          <w:szCs w:val="22"/>
          <w:shd w:val="clear" w:color="auto" w:fill="FFFFFF"/>
        </w:rPr>
        <w:t>Tuesday 27</w:t>
      </w:r>
      <w:r w:rsidRPr="009351A9">
        <w:rPr>
          <w:rFonts w:ascii="Gill Sans MT" w:hAnsi="Gill Sans MT" w:cs="Arial"/>
          <w:color w:val="222222"/>
          <w:sz w:val="22"/>
          <w:szCs w:val="22"/>
          <w:shd w:val="clear" w:color="auto" w:fill="FFFFFF"/>
        </w:rPr>
        <w:t>th January.</w:t>
      </w:r>
      <w:r>
        <w:rPr>
          <w:rFonts w:ascii="Gill Sans MT" w:hAnsi="Gill Sans MT" w:cs="Arial"/>
          <w:color w:val="222222"/>
          <w:sz w:val="22"/>
          <w:szCs w:val="22"/>
          <w:shd w:val="clear" w:color="auto" w:fill="FFFFFF"/>
        </w:rPr>
        <w:t xml:space="preserve"> (</w:t>
      </w:r>
      <w:r w:rsidRPr="00227F06">
        <w:rPr>
          <w:rFonts w:ascii="Gill Sans MT" w:hAnsi="Gill Sans MT" w:cs="Arial"/>
          <w:b/>
          <w:bCs/>
          <w:color w:val="222222"/>
          <w:sz w:val="22"/>
          <w:szCs w:val="22"/>
          <w:shd w:val="clear" w:color="auto" w:fill="FFFFFF"/>
        </w:rPr>
        <w:t>PLEASE NOTE THE CHANGE OF DATE</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Assemble, for 10am, in the Titchfield Road car park, Troon.</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KA10 6AN.</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This is on the site of the former outdoor swimming pool</w:t>
      </w:r>
      <w:r>
        <w:rPr>
          <w:rFonts w:ascii="Arial" w:hAnsi="Arial" w:cs="Arial"/>
          <w:color w:val="222222"/>
          <w:shd w:val="clear" w:color="auto" w:fill="FFFFFF"/>
        </w:rPr>
        <w:t>.</w:t>
      </w:r>
    </w:p>
    <w:p w14:paraId="38AF4FBE" w14:textId="77777777" w:rsidR="00F3447A" w:rsidRDefault="00F3447A" w:rsidP="00F3447A">
      <w:pPr>
        <w:rPr>
          <w:rFonts w:ascii="Arial" w:hAnsi="Arial" w:cs="Arial"/>
          <w:color w:val="222222"/>
          <w:shd w:val="clear" w:color="auto" w:fill="FFFFFF"/>
        </w:rPr>
      </w:pPr>
    </w:p>
    <w:p w14:paraId="291C023E" w14:textId="38930530" w:rsidR="00C54CB4" w:rsidRDefault="00C54CB4" w:rsidP="00C54CB4">
      <w:pPr>
        <w:rPr>
          <w:rFonts w:ascii="Gill Sans MT" w:hAnsi="Gill Sans MT"/>
          <w:sz w:val="22"/>
          <w:szCs w:val="22"/>
        </w:rPr>
      </w:pPr>
      <w:r w:rsidRPr="00CD50BB">
        <w:rPr>
          <w:rFonts w:ascii="Gill Sans MT" w:hAnsi="Gill Sans MT"/>
          <w:b/>
          <w:bCs/>
          <w:sz w:val="22"/>
          <w:szCs w:val="22"/>
        </w:rPr>
        <w:t>Fundraising Quiz Night</w:t>
      </w:r>
      <w:r>
        <w:rPr>
          <w:rFonts w:ascii="Gill Sans MT" w:hAnsi="Gill Sans MT"/>
          <w:sz w:val="22"/>
          <w:szCs w:val="22"/>
        </w:rPr>
        <w:t xml:space="preserve"> on Friday 30 January at 7pm, tickets for this event </w:t>
      </w:r>
      <w:r w:rsidR="00186A5D">
        <w:rPr>
          <w:rFonts w:ascii="Gill Sans MT" w:hAnsi="Gill Sans MT"/>
          <w:sz w:val="22"/>
          <w:szCs w:val="22"/>
        </w:rPr>
        <w:t xml:space="preserve">are </w:t>
      </w:r>
      <w:r>
        <w:rPr>
          <w:rFonts w:ascii="Gill Sans MT" w:hAnsi="Gill Sans MT"/>
          <w:sz w:val="22"/>
          <w:szCs w:val="22"/>
        </w:rPr>
        <w:t>on sale</w:t>
      </w:r>
      <w:r w:rsidR="009F6FE0">
        <w:rPr>
          <w:rFonts w:ascii="Gill Sans MT" w:hAnsi="Gill Sans MT"/>
          <w:sz w:val="22"/>
          <w:szCs w:val="22"/>
        </w:rPr>
        <w:t xml:space="preserve"> </w:t>
      </w:r>
      <w:r w:rsidR="00186A5D" w:rsidRPr="00186A5D">
        <w:rPr>
          <w:rFonts w:ascii="Gill Sans MT" w:hAnsi="Gill Sans MT"/>
          <w:b/>
          <w:bCs/>
          <w:sz w:val="22"/>
          <w:szCs w:val="22"/>
        </w:rPr>
        <w:t xml:space="preserve">today </w:t>
      </w:r>
      <w:r>
        <w:rPr>
          <w:rFonts w:ascii="Gill Sans MT" w:hAnsi="Gill Sans MT"/>
          <w:sz w:val="22"/>
          <w:szCs w:val="22"/>
        </w:rPr>
        <w:t>at a cost of £8.</w:t>
      </w:r>
      <w:r w:rsidR="009F6FE0">
        <w:rPr>
          <w:rFonts w:ascii="Gill Sans MT" w:hAnsi="Gill Sans MT"/>
          <w:sz w:val="22"/>
          <w:szCs w:val="22"/>
        </w:rPr>
        <w:t xml:space="preserve"> These can be bought from Vanessa Twomey </w:t>
      </w:r>
      <w:hyperlink r:id="rId10" w:history="1">
        <w:r w:rsidR="009F6FE0" w:rsidRPr="008873B2">
          <w:rPr>
            <w:rStyle w:val="Hyperlink"/>
            <w:rFonts w:ascii="Gill Sans MT" w:hAnsi="Gill Sans MT"/>
            <w:sz w:val="22"/>
            <w:szCs w:val="22"/>
          </w:rPr>
          <w:t>kppcchurchoffice@gmail.com</w:t>
        </w:r>
      </w:hyperlink>
      <w:r w:rsidR="009F6FE0">
        <w:rPr>
          <w:rFonts w:ascii="Gill Sans MT" w:hAnsi="Gill Sans MT"/>
          <w:sz w:val="22"/>
          <w:szCs w:val="22"/>
        </w:rPr>
        <w:t xml:space="preserve"> or 07394 173977.  The money will go to Mary’s Meals and Church funds.</w:t>
      </w:r>
    </w:p>
    <w:p w14:paraId="328ED72C" w14:textId="31FBBDEA" w:rsidR="00C54CB4" w:rsidRDefault="00C54CB4" w:rsidP="00C54CB4">
      <w:pPr>
        <w:rPr>
          <w:rFonts w:ascii="Gill Sans MT" w:hAnsi="Gill Sans MT"/>
          <w:sz w:val="16"/>
          <w:szCs w:val="16"/>
        </w:rPr>
      </w:pPr>
    </w:p>
    <w:p w14:paraId="21B188E9" w14:textId="49C67F8E" w:rsidR="00B56264" w:rsidRDefault="00B56264" w:rsidP="00C54CB4">
      <w:pPr>
        <w:rPr>
          <w:rFonts w:ascii="Gill Sans MT" w:hAnsi="Gill Sans MT"/>
          <w:sz w:val="22"/>
          <w:szCs w:val="22"/>
        </w:rPr>
      </w:pPr>
      <w:r w:rsidRPr="00B56264">
        <w:rPr>
          <w:rFonts w:ascii="Gill Sans MT" w:hAnsi="Gill Sans MT"/>
          <w:b/>
          <w:bCs/>
          <w:sz w:val="22"/>
          <w:szCs w:val="22"/>
        </w:rPr>
        <w:lastRenderedPageBreak/>
        <w:t>Sunday 1 February</w:t>
      </w:r>
      <w:r w:rsidRPr="00B56264">
        <w:rPr>
          <w:rFonts w:ascii="Gill Sans MT" w:hAnsi="Gill Sans MT"/>
          <w:sz w:val="22"/>
          <w:szCs w:val="22"/>
        </w:rPr>
        <w:t xml:space="preserve"> we will share together in the bread and wine of Communion as part of our worship.</w:t>
      </w:r>
    </w:p>
    <w:p w14:paraId="5F184FF6" w14:textId="77777777" w:rsidR="00B56264" w:rsidRPr="00B56264" w:rsidRDefault="00B56264" w:rsidP="00C54CB4">
      <w:pPr>
        <w:rPr>
          <w:rFonts w:ascii="Gill Sans MT" w:hAnsi="Gill Sans MT"/>
          <w:sz w:val="22"/>
          <w:szCs w:val="22"/>
        </w:rPr>
      </w:pPr>
    </w:p>
    <w:p w14:paraId="2CE173E0" w14:textId="77777777" w:rsidR="00C54CB4" w:rsidRPr="0051223B" w:rsidRDefault="00C54CB4" w:rsidP="00C54CB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0271763" w14:textId="77777777" w:rsidR="00C54CB4" w:rsidRPr="0051223B" w:rsidRDefault="00C54CB4" w:rsidP="00C54CB4">
      <w:pPr>
        <w:rPr>
          <w:rFonts w:ascii="Gill Sans MT" w:hAnsi="Gill Sans MT"/>
          <w:b/>
          <w:bCs/>
          <w:sz w:val="16"/>
          <w:szCs w:val="16"/>
          <w:u w:val="single"/>
        </w:rPr>
      </w:pPr>
    </w:p>
    <w:p w14:paraId="56B927F3" w14:textId="77777777" w:rsidR="00C54CB4" w:rsidRPr="0051223B" w:rsidRDefault="00C54CB4" w:rsidP="00C54CB4">
      <w:pPr>
        <w:rPr>
          <w:rFonts w:ascii="Gill Sans MT" w:hAnsi="Gill Sans MT"/>
          <w:b/>
          <w:bCs/>
          <w:sz w:val="22"/>
          <w:szCs w:val="22"/>
        </w:rPr>
      </w:pPr>
      <w:r w:rsidRPr="0051223B">
        <w:rPr>
          <w:rFonts w:ascii="Gill Sans MT" w:hAnsi="Gill Sans MT"/>
          <w:b/>
          <w:bCs/>
          <w:sz w:val="22"/>
          <w:szCs w:val="22"/>
          <w:u w:val="single"/>
        </w:rPr>
        <w:t>New to Kay Park?</w:t>
      </w:r>
    </w:p>
    <w:p w14:paraId="183E8034" w14:textId="77777777" w:rsidR="00C54CB4" w:rsidRPr="0051223B" w:rsidRDefault="00C54CB4" w:rsidP="00C54CB4">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0C90616" w14:textId="77777777" w:rsidR="00C54CB4" w:rsidRPr="009F7850" w:rsidRDefault="00C54CB4" w:rsidP="00C54CB4">
      <w:pPr>
        <w:rPr>
          <w:rFonts w:ascii="Gill Sans MT" w:hAnsi="Gill Sans MT" w:cs="Arial"/>
          <w:b/>
          <w:sz w:val="16"/>
          <w:szCs w:val="16"/>
        </w:rPr>
      </w:pPr>
    </w:p>
    <w:p w14:paraId="2AFB4080" w14:textId="77777777" w:rsidR="00C54CB4" w:rsidRDefault="00C54CB4" w:rsidP="00C54CB4">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03E6456C" w14:textId="77777777" w:rsidR="00C54CB4" w:rsidRPr="00261F55" w:rsidRDefault="00C54CB4" w:rsidP="00C54CB4">
      <w:pPr>
        <w:rPr>
          <w:rFonts w:ascii="Gill Sans MT" w:hAnsi="Gill Sans MT" w:cs="Arial"/>
          <w:bCs/>
          <w:color w:val="000000"/>
          <w:sz w:val="22"/>
          <w:szCs w:val="22"/>
        </w:rPr>
      </w:pPr>
    </w:p>
    <w:p w14:paraId="107FA474" w14:textId="1992303E" w:rsidR="001355AE"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
          <w:color w:val="000000"/>
          <w:sz w:val="22"/>
          <w:szCs w:val="22"/>
        </w:rPr>
      </w:pPr>
      <w:r>
        <w:rPr>
          <w:rFonts w:ascii="Gill Sans MT" w:hAnsi="Gill Sans MT" w:cs="Arial"/>
          <w:b/>
          <w:color w:val="000000"/>
          <w:sz w:val="22"/>
          <w:szCs w:val="22"/>
        </w:rPr>
        <w:t>Church Outing</w:t>
      </w:r>
    </w:p>
    <w:p w14:paraId="18517160" w14:textId="45629625" w:rsid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 xml:space="preserve">Please note that due to accommodation difficulties in June, a date change to weekend 16/17 </w:t>
      </w:r>
      <w:r w:rsidR="00CB154B">
        <w:rPr>
          <w:rFonts w:ascii="Gill Sans MT" w:hAnsi="Gill Sans MT" w:cs="Arial"/>
          <w:bCs/>
          <w:color w:val="000000"/>
          <w:sz w:val="22"/>
          <w:szCs w:val="22"/>
        </w:rPr>
        <w:t>M</w:t>
      </w:r>
      <w:r>
        <w:rPr>
          <w:rFonts w:ascii="Gill Sans MT" w:hAnsi="Gill Sans MT" w:cs="Arial"/>
          <w:bCs/>
          <w:color w:val="000000"/>
          <w:sz w:val="22"/>
          <w:szCs w:val="22"/>
        </w:rPr>
        <w:t>ay is now recommended.</w:t>
      </w:r>
    </w:p>
    <w:p w14:paraId="222FFD71" w14:textId="22CD84F6" w:rsid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We will stay at the Reston Hotel in Washington on Saturday night.  It is ideally situated for all the places that were on the original itinery.</w:t>
      </w:r>
    </w:p>
    <w:p w14:paraId="13F19ACD" w14:textId="3DD0D007" w:rsid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Price for dinner, bed &amp; breakfast £115pp including coach hire. £140pp for a single room.</w:t>
      </w:r>
    </w:p>
    <w:p w14:paraId="0EC972F0" w14:textId="68B8C436" w:rsid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I require confirmation of booking by 1 March with a £50 deposit.</w:t>
      </w:r>
    </w:p>
    <w:p w14:paraId="134C3A84" w14:textId="1A7FE4A8" w:rsid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make cheques payable to Kay Park parish Church.  Contact Janette Steven 07788 298355.</w:t>
      </w:r>
    </w:p>
    <w:p w14:paraId="0F8C5181" w14:textId="3180DA48" w:rsidR="00B56264" w:rsidRPr="00B56264" w:rsidRDefault="00B56264" w:rsidP="00B56264">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For those wishing to pay by instalments Alex Steven will organise payments.</w:t>
      </w:r>
    </w:p>
    <w:p w14:paraId="6C178063" w14:textId="5CA55471" w:rsidR="00CD50BB" w:rsidRDefault="00CD50BB" w:rsidP="0004272E">
      <w:pPr>
        <w:rPr>
          <w:rFonts w:ascii="Gill Sans MT" w:hAnsi="Gill Sans MT" w:cs="Arial"/>
          <w:b/>
          <w:color w:val="000000"/>
          <w:sz w:val="22"/>
          <w:szCs w:val="22"/>
        </w:rPr>
      </w:pPr>
    </w:p>
    <w:p w14:paraId="4DA56444" w14:textId="77777777" w:rsidR="00CD50BB" w:rsidRDefault="00CD50BB" w:rsidP="0004272E">
      <w:pPr>
        <w:rPr>
          <w:rFonts w:ascii="Gill Sans MT" w:hAnsi="Gill Sans MT" w:cs="Arial"/>
          <w:b/>
          <w:color w:val="000000"/>
          <w:sz w:val="22"/>
          <w:szCs w:val="22"/>
        </w:rPr>
      </w:pPr>
    </w:p>
    <w:p w14:paraId="0BD4A832" w14:textId="77777777" w:rsidR="001355AE" w:rsidRDefault="001355AE" w:rsidP="0004272E">
      <w:pPr>
        <w:rPr>
          <w:rFonts w:ascii="Gill Sans MT" w:hAnsi="Gill Sans MT" w:cs="Arial"/>
          <w:b/>
          <w:color w:val="000000"/>
          <w:sz w:val="22"/>
          <w:szCs w:val="22"/>
        </w:rPr>
      </w:pPr>
    </w:p>
    <w:p w14:paraId="78454686" w14:textId="77777777" w:rsidR="001355AE" w:rsidRDefault="001355AE" w:rsidP="0004272E">
      <w:pPr>
        <w:rPr>
          <w:rFonts w:ascii="Gill Sans MT" w:hAnsi="Gill Sans MT" w:cs="Arial"/>
          <w:b/>
          <w:color w:val="000000"/>
          <w:sz w:val="22"/>
          <w:szCs w:val="22"/>
        </w:rPr>
      </w:pPr>
    </w:p>
    <w:p w14:paraId="14AF8402" w14:textId="77777777" w:rsidR="001355AE" w:rsidRDefault="001355AE" w:rsidP="0004272E">
      <w:pPr>
        <w:rPr>
          <w:rFonts w:ascii="Gill Sans MT" w:hAnsi="Gill Sans MT" w:cs="Arial"/>
          <w:b/>
          <w:color w:val="000000"/>
          <w:sz w:val="22"/>
          <w:szCs w:val="22"/>
        </w:rPr>
      </w:pPr>
    </w:p>
    <w:p w14:paraId="2C6807FC" w14:textId="77777777" w:rsidR="001355AE" w:rsidRDefault="001355AE" w:rsidP="0004272E">
      <w:pPr>
        <w:rPr>
          <w:rFonts w:ascii="Gill Sans MT" w:hAnsi="Gill Sans MT" w:cs="Arial"/>
          <w:b/>
          <w:color w:val="000000"/>
          <w:sz w:val="22"/>
          <w:szCs w:val="22"/>
        </w:rPr>
      </w:pPr>
    </w:p>
    <w:p w14:paraId="2E071E6C" w14:textId="77777777" w:rsidR="001355AE" w:rsidRDefault="001355AE" w:rsidP="0004272E">
      <w:pPr>
        <w:rPr>
          <w:rFonts w:ascii="Gill Sans MT" w:hAnsi="Gill Sans MT" w:cs="Arial"/>
          <w:b/>
          <w:color w:val="000000"/>
          <w:sz w:val="22"/>
          <w:szCs w:val="22"/>
        </w:rPr>
      </w:pPr>
    </w:p>
    <w:p w14:paraId="6226E0D6" w14:textId="77777777" w:rsidR="001355AE" w:rsidRDefault="001355AE" w:rsidP="0004272E">
      <w:pPr>
        <w:rPr>
          <w:rFonts w:ascii="Gill Sans MT" w:hAnsi="Gill Sans MT" w:cs="Arial"/>
          <w:b/>
          <w:color w:val="000000"/>
          <w:sz w:val="22"/>
          <w:szCs w:val="22"/>
        </w:rPr>
      </w:pPr>
    </w:p>
    <w:p w14:paraId="088C5626" w14:textId="77777777" w:rsidR="0081038A" w:rsidRDefault="0081038A" w:rsidP="0004272E">
      <w:pPr>
        <w:rPr>
          <w:rFonts w:ascii="Gill Sans MT" w:hAnsi="Gill Sans MT" w:cs="Arial"/>
          <w:b/>
          <w:color w:val="000000"/>
          <w:sz w:val="22"/>
          <w:szCs w:val="22"/>
        </w:rPr>
      </w:pPr>
    </w:p>
    <w:p w14:paraId="0AD1B292" w14:textId="77777777" w:rsidR="00D04DC0" w:rsidRDefault="00D04DC0" w:rsidP="0004272E">
      <w:pPr>
        <w:rPr>
          <w:rFonts w:ascii="Gill Sans MT" w:hAnsi="Gill Sans MT" w:cs="Arial"/>
          <w:b/>
          <w:color w:val="000000"/>
          <w:sz w:val="22"/>
          <w:szCs w:val="22"/>
        </w:rPr>
      </w:pPr>
    </w:p>
    <w:p w14:paraId="29BC3873" w14:textId="77777777" w:rsidR="00D04DC0" w:rsidRDefault="00D04DC0" w:rsidP="0004272E">
      <w:pPr>
        <w:rPr>
          <w:rFonts w:ascii="Gill Sans MT" w:hAnsi="Gill Sans MT" w:cs="Arial"/>
          <w:b/>
          <w:color w:val="000000"/>
          <w:sz w:val="22"/>
          <w:szCs w:val="22"/>
        </w:rPr>
      </w:pPr>
    </w:p>
    <w:p w14:paraId="34CE4A1A" w14:textId="77777777" w:rsidR="00D04DC0" w:rsidRDefault="00D04DC0" w:rsidP="0004272E">
      <w:pPr>
        <w:rPr>
          <w:rFonts w:ascii="Gill Sans MT" w:hAnsi="Gill Sans MT" w:cs="Arial"/>
          <w:b/>
          <w:color w:val="000000"/>
          <w:sz w:val="22"/>
          <w:szCs w:val="22"/>
        </w:rPr>
      </w:pPr>
    </w:p>
    <w:p w14:paraId="68FD955E" w14:textId="77777777" w:rsidR="00D04DC0" w:rsidRDefault="00D04DC0" w:rsidP="0004272E">
      <w:pPr>
        <w:rPr>
          <w:rFonts w:ascii="Gill Sans MT" w:hAnsi="Gill Sans MT" w:cs="Arial"/>
          <w:b/>
          <w:color w:val="000000"/>
          <w:sz w:val="22"/>
          <w:szCs w:val="22"/>
        </w:rPr>
      </w:pPr>
    </w:p>
    <w:p w14:paraId="635833C1" w14:textId="77777777" w:rsidR="00D04DC0" w:rsidRDefault="00276F57" w:rsidP="0004272E">
      <w:pPr>
        <w:rPr>
          <w:rFonts w:ascii="Gill Sans MT" w:hAnsi="Gill Sans MT" w:cs="Arial"/>
          <w:b/>
          <w:color w:val="000000"/>
          <w:sz w:val="22"/>
          <w:szCs w:val="22"/>
        </w:rPr>
      </w:pPr>
      <w:r>
        <w:rPr>
          <w:rFonts w:ascii="Gill Sans MT" w:hAnsi="Gill Sans MT" w:cs="Arial"/>
          <w:b/>
          <w:color w:val="000000"/>
          <w:sz w:val="22"/>
          <w:szCs w:val="22"/>
        </w:rPr>
        <w:t xml:space="preserve"> </w:t>
      </w:r>
    </w:p>
    <w:p w14:paraId="49C64F93" w14:textId="77777777" w:rsidR="00D04DC0" w:rsidRDefault="00D04DC0" w:rsidP="0004272E">
      <w:pPr>
        <w:rPr>
          <w:rFonts w:ascii="Gill Sans MT" w:hAnsi="Gill Sans MT" w:cs="Arial"/>
          <w:b/>
          <w:color w:val="000000"/>
          <w:sz w:val="22"/>
          <w:szCs w:val="22"/>
        </w:rPr>
      </w:pPr>
    </w:p>
    <w:p w14:paraId="624BFE16" w14:textId="54F8F5B2" w:rsidR="00EC05EF" w:rsidRPr="00927F48" w:rsidRDefault="00EE35E3" w:rsidP="00C54CB4">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DCFBC91" w:rsidR="00F15787" w:rsidRPr="003E21A6" w:rsidRDefault="00000000" w:rsidP="00C54CB4">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5213D829" w14:textId="77777777" w:rsidR="00C54CB4" w:rsidRDefault="00B87C68" w:rsidP="00C54CB4">
      <w:pPr>
        <w:tabs>
          <w:tab w:val="left" w:pos="5400"/>
        </w:tabs>
        <w:jc w:val="center"/>
        <w:rPr>
          <w:rFonts w:ascii="Abadi" w:hAnsi="Abadi"/>
          <w:szCs w:val="22"/>
        </w:rPr>
      </w:pPr>
      <w:r w:rsidRPr="003E21A6">
        <w:rPr>
          <w:rFonts w:ascii="Abadi" w:hAnsi="Abadi"/>
          <w:szCs w:val="22"/>
        </w:rPr>
        <w:t>(Registered Scottish Charity: SC008154</w:t>
      </w:r>
    </w:p>
    <w:p w14:paraId="06117678" w14:textId="77777777" w:rsidR="00C54CB4" w:rsidRDefault="00C54CB4" w:rsidP="00C54CB4">
      <w:pPr>
        <w:tabs>
          <w:tab w:val="left" w:pos="5400"/>
        </w:tabs>
        <w:jc w:val="center"/>
        <w:rPr>
          <w:rFonts w:ascii="Abadi" w:hAnsi="Abadi"/>
          <w:szCs w:val="22"/>
        </w:rPr>
      </w:pPr>
    </w:p>
    <w:p w14:paraId="6E75DD51" w14:textId="1606DB32" w:rsidR="002A17CD" w:rsidRPr="00C54CB4" w:rsidRDefault="00EC6B5A" w:rsidP="00C54CB4">
      <w:pPr>
        <w:tabs>
          <w:tab w:val="left" w:pos="5400"/>
        </w:tabs>
        <w:jc w:val="center"/>
        <w:rPr>
          <w:rFonts w:ascii="Abadi" w:hAnsi="Abadi"/>
          <w:szCs w:val="22"/>
        </w:rPr>
      </w:pPr>
      <w:r>
        <w:rPr>
          <w:b/>
          <w:color w:val="77206D" w:themeColor="accent5" w:themeShade="BF"/>
          <w:sz w:val="28"/>
          <w:szCs w:val="28"/>
        </w:rPr>
        <w:t>EPI</w:t>
      </w:r>
      <w:r w:rsidR="00CF4984">
        <w:rPr>
          <w:b/>
          <w:color w:val="77206D" w:themeColor="accent5" w:themeShade="BF"/>
          <w:sz w:val="28"/>
          <w:szCs w:val="28"/>
        </w:rPr>
        <w:t>PHANY</w:t>
      </w:r>
    </w:p>
    <w:p w14:paraId="3AB8667C" w14:textId="61E143DE" w:rsidR="00276F57" w:rsidRDefault="00285942" w:rsidP="00C54CB4">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D63494">
        <w:rPr>
          <w:rFonts w:ascii="Abadi" w:hAnsi="Abadi"/>
          <w:b/>
          <w:color w:val="002060"/>
          <w:sz w:val="32"/>
          <w:szCs w:val="32"/>
        </w:rPr>
        <w:t>1</w:t>
      </w:r>
      <w:r w:rsidR="009351A9">
        <w:rPr>
          <w:rFonts w:ascii="Abadi" w:hAnsi="Abadi"/>
          <w:b/>
          <w:color w:val="002060"/>
          <w:sz w:val="32"/>
          <w:szCs w:val="32"/>
        </w:rPr>
        <w:t>8</w:t>
      </w:r>
      <w:r w:rsidR="00F873FC">
        <w:rPr>
          <w:rFonts w:ascii="Abadi" w:hAnsi="Abadi"/>
          <w:b/>
          <w:color w:val="002060"/>
          <w:sz w:val="32"/>
          <w:szCs w:val="32"/>
        </w:rPr>
        <w:t xml:space="preserve"> </w:t>
      </w:r>
      <w:r w:rsidR="00EC6B5A">
        <w:rPr>
          <w:rFonts w:ascii="Abadi" w:hAnsi="Abadi"/>
          <w:b/>
          <w:color w:val="002060"/>
          <w:sz w:val="32"/>
          <w:szCs w:val="32"/>
        </w:rPr>
        <w:t>January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A1BC409" w14:textId="0C58860F" w:rsidR="00740581" w:rsidRDefault="009351A9" w:rsidP="00C54CB4">
      <w:pPr>
        <w:jc w:val="center"/>
        <w:rPr>
          <w:rFonts w:ascii="Abadi" w:hAnsi="Abadi"/>
          <w:b/>
          <w:color w:val="002060"/>
          <w:sz w:val="32"/>
          <w:szCs w:val="32"/>
        </w:rPr>
      </w:pPr>
      <w:r>
        <w:rPr>
          <w:rFonts w:ascii="Abadi" w:hAnsi="Abadi"/>
          <w:b/>
          <w:color w:val="002060"/>
          <w:sz w:val="32"/>
          <w:szCs w:val="32"/>
        </w:rPr>
        <w:t>2nd</w:t>
      </w:r>
      <w:r w:rsidR="00740581">
        <w:rPr>
          <w:rFonts w:ascii="Abadi" w:hAnsi="Abadi"/>
          <w:b/>
          <w:color w:val="002060"/>
          <w:sz w:val="32"/>
          <w:szCs w:val="32"/>
        </w:rPr>
        <w:t xml:space="preserve"> Sunday after Epiphany</w:t>
      </w:r>
    </w:p>
    <w:p w14:paraId="34114813" w14:textId="77777777" w:rsidR="00C54CB4" w:rsidRPr="00B779EA" w:rsidRDefault="00C54CB4" w:rsidP="00C54CB4">
      <w:pPr>
        <w:jc w:val="center"/>
        <w:rPr>
          <w:rFonts w:ascii="Abadi" w:hAnsi="Abadi"/>
          <w:b/>
          <w:color w:val="002060"/>
          <w:sz w:val="32"/>
          <w:szCs w:val="32"/>
        </w:rPr>
      </w:pPr>
    </w:p>
    <w:p w14:paraId="052CDC03" w14:textId="10545EF2" w:rsidR="0044184B" w:rsidRPr="00872BCF" w:rsidRDefault="00227F06" w:rsidP="00C54CB4">
      <w:pPr>
        <w:jc w:val="center"/>
        <w:rPr>
          <w:b/>
          <w:color w:val="215E99"/>
          <w:sz w:val="32"/>
          <w:szCs w:val="32"/>
        </w:rPr>
      </w:pPr>
      <w:r>
        <w:rPr>
          <w:b/>
          <w:noProof/>
          <w:color w:val="215E99"/>
          <w:sz w:val="32"/>
          <w:szCs w:val="32"/>
        </w:rPr>
        <w:drawing>
          <wp:inline distT="0" distB="0" distL="0" distR="0" wp14:anchorId="5010A2B8" wp14:editId="09DED3DA">
            <wp:extent cx="3438664" cy="26517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2285" cy="2662264"/>
                    </a:xfrm>
                    <a:prstGeom prst="rect">
                      <a:avLst/>
                    </a:prstGeom>
                    <a:noFill/>
                    <a:ln>
                      <a:noFill/>
                    </a:ln>
                  </pic:spPr>
                </pic:pic>
              </a:graphicData>
            </a:graphic>
          </wp:inline>
        </w:drawing>
      </w:r>
    </w:p>
    <w:p w14:paraId="4DCF779B" w14:textId="77777777" w:rsidR="00B61672" w:rsidRDefault="00B61672" w:rsidP="00C54CB4">
      <w:pPr>
        <w:ind w:left="2880"/>
        <w:jc w:val="center"/>
        <w:rPr>
          <w:rFonts w:ascii="Abadi" w:eastAsia="Malgun Gothic" w:hAnsi="Abadi" w:cs="Arial"/>
          <w:b/>
          <w:bCs/>
          <w:color w:val="002060"/>
          <w:sz w:val="28"/>
          <w:szCs w:val="28"/>
          <w:u w:val="single"/>
          <w:shd w:val="clear" w:color="auto" w:fill="FFFFFF"/>
        </w:rPr>
      </w:pPr>
    </w:p>
    <w:p w14:paraId="25011929" w14:textId="76182B67" w:rsidR="0044184B" w:rsidRPr="00B779EA" w:rsidRDefault="000A30B6" w:rsidP="00C54CB4">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4B010FBB" w:rsidR="000A30B6" w:rsidRPr="00B779EA" w:rsidRDefault="000A30B6" w:rsidP="00C54CB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 xml:space="preserve">Rev </w:t>
      </w:r>
      <w:r w:rsidR="00740581">
        <w:rPr>
          <w:rFonts w:ascii="Abadi" w:eastAsia="Malgun Gothic" w:hAnsi="Abadi" w:cs="Arial"/>
          <w:b/>
          <w:bCs/>
          <w:color w:val="002060"/>
          <w:sz w:val="28"/>
          <w:szCs w:val="28"/>
          <w:shd w:val="clear" w:color="auto" w:fill="FFFFFF"/>
        </w:rPr>
        <w:t>Bill Jackson</w:t>
      </w:r>
    </w:p>
    <w:p w14:paraId="45C4941A" w14:textId="77777777" w:rsidR="000A30B6" w:rsidRPr="00B779EA" w:rsidRDefault="000A30B6" w:rsidP="00C54CB4">
      <w:pPr>
        <w:jc w:val="center"/>
        <w:rPr>
          <w:rFonts w:ascii="Abadi" w:eastAsia="Malgun Gothic" w:hAnsi="Abadi" w:cs="Arial"/>
          <w:b/>
          <w:bCs/>
          <w:color w:val="002060"/>
          <w:sz w:val="28"/>
          <w:szCs w:val="28"/>
          <w:shd w:val="clear" w:color="auto" w:fill="FFFFFF"/>
        </w:rPr>
      </w:pPr>
    </w:p>
    <w:p w14:paraId="21727247" w14:textId="522B02E7" w:rsidR="000A30B6" w:rsidRPr="00B779EA" w:rsidRDefault="00004E9C" w:rsidP="00C54CB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7E7EE6A7" w:rsidR="009127B8" w:rsidRPr="00B779EA" w:rsidRDefault="00F65D9C" w:rsidP="00C54CB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287AB600" w14:textId="2F98A875" w:rsidR="00E9611C" w:rsidRPr="009127B8" w:rsidRDefault="00E9611C" w:rsidP="00E9611C">
      <w:pPr>
        <w:rPr>
          <w:rFonts w:ascii="Abadi" w:eastAsia="Malgun Gothic" w:hAnsi="Abadi" w:cs="Arial"/>
          <w:b/>
          <w:bCs/>
          <w:sz w:val="28"/>
          <w:szCs w:val="28"/>
          <w:u w:val="single"/>
          <w:shd w:val="clear" w:color="auto" w:fill="FFFFFF"/>
        </w:rPr>
      </w:pPr>
    </w:p>
    <w:p w14:paraId="06A4E38A" w14:textId="108B205D"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3DE7"/>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6A5D"/>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4B8"/>
    <w:rsid w:val="0022487D"/>
    <w:rsid w:val="00224C48"/>
    <w:rsid w:val="00225452"/>
    <w:rsid w:val="0022574F"/>
    <w:rsid w:val="0022747B"/>
    <w:rsid w:val="00227F06"/>
    <w:rsid w:val="0023016A"/>
    <w:rsid w:val="002307AC"/>
    <w:rsid w:val="00230D24"/>
    <w:rsid w:val="002311B0"/>
    <w:rsid w:val="002317F6"/>
    <w:rsid w:val="00232EFA"/>
    <w:rsid w:val="00235CA4"/>
    <w:rsid w:val="0024159D"/>
    <w:rsid w:val="002427DA"/>
    <w:rsid w:val="00243625"/>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1BF"/>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02A"/>
    <w:rsid w:val="00470B85"/>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0D64"/>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DE1"/>
    <w:rsid w:val="006629CA"/>
    <w:rsid w:val="00663435"/>
    <w:rsid w:val="00665281"/>
    <w:rsid w:val="006661D2"/>
    <w:rsid w:val="00666940"/>
    <w:rsid w:val="0067006F"/>
    <w:rsid w:val="00670D15"/>
    <w:rsid w:val="00671578"/>
    <w:rsid w:val="00671D00"/>
    <w:rsid w:val="00671FDF"/>
    <w:rsid w:val="00673908"/>
    <w:rsid w:val="00674066"/>
    <w:rsid w:val="00675E86"/>
    <w:rsid w:val="00677319"/>
    <w:rsid w:val="006807F3"/>
    <w:rsid w:val="006808EE"/>
    <w:rsid w:val="0068238C"/>
    <w:rsid w:val="00682B0C"/>
    <w:rsid w:val="00684037"/>
    <w:rsid w:val="006871D4"/>
    <w:rsid w:val="00687332"/>
    <w:rsid w:val="00687C94"/>
    <w:rsid w:val="00687F01"/>
    <w:rsid w:val="006903E3"/>
    <w:rsid w:val="00691FC3"/>
    <w:rsid w:val="006936DF"/>
    <w:rsid w:val="00693A3F"/>
    <w:rsid w:val="00693B5D"/>
    <w:rsid w:val="00694655"/>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0B56"/>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4576"/>
    <w:rsid w:val="00705598"/>
    <w:rsid w:val="0071170B"/>
    <w:rsid w:val="00712A04"/>
    <w:rsid w:val="00713338"/>
    <w:rsid w:val="007138A2"/>
    <w:rsid w:val="00715B8C"/>
    <w:rsid w:val="00716AB0"/>
    <w:rsid w:val="00717185"/>
    <w:rsid w:val="00717323"/>
    <w:rsid w:val="00720C27"/>
    <w:rsid w:val="00720F92"/>
    <w:rsid w:val="00721987"/>
    <w:rsid w:val="007242BE"/>
    <w:rsid w:val="007246B9"/>
    <w:rsid w:val="00726265"/>
    <w:rsid w:val="00730DF4"/>
    <w:rsid w:val="00731748"/>
    <w:rsid w:val="00731DD8"/>
    <w:rsid w:val="00732A13"/>
    <w:rsid w:val="007332DB"/>
    <w:rsid w:val="007361A9"/>
    <w:rsid w:val="007365CA"/>
    <w:rsid w:val="00736D6F"/>
    <w:rsid w:val="007401EC"/>
    <w:rsid w:val="00740581"/>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B1"/>
    <w:rsid w:val="00852495"/>
    <w:rsid w:val="00852A2A"/>
    <w:rsid w:val="008555E1"/>
    <w:rsid w:val="0085596E"/>
    <w:rsid w:val="0086271F"/>
    <w:rsid w:val="0086313F"/>
    <w:rsid w:val="00864237"/>
    <w:rsid w:val="00865274"/>
    <w:rsid w:val="00865B09"/>
    <w:rsid w:val="00866099"/>
    <w:rsid w:val="008672A9"/>
    <w:rsid w:val="00867DC5"/>
    <w:rsid w:val="008716BF"/>
    <w:rsid w:val="008718B5"/>
    <w:rsid w:val="00871F1A"/>
    <w:rsid w:val="00872BCF"/>
    <w:rsid w:val="00874097"/>
    <w:rsid w:val="00876274"/>
    <w:rsid w:val="008770E2"/>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169"/>
    <w:rsid w:val="00926614"/>
    <w:rsid w:val="00926DE9"/>
    <w:rsid w:val="009274BD"/>
    <w:rsid w:val="00927864"/>
    <w:rsid w:val="00927F48"/>
    <w:rsid w:val="009301D8"/>
    <w:rsid w:val="009351A9"/>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27A8"/>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E0"/>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6824"/>
    <w:rsid w:val="00A67115"/>
    <w:rsid w:val="00A700A0"/>
    <w:rsid w:val="00A728DE"/>
    <w:rsid w:val="00A77D1E"/>
    <w:rsid w:val="00A83ADD"/>
    <w:rsid w:val="00A84C79"/>
    <w:rsid w:val="00A85562"/>
    <w:rsid w:val="00A85EDB"/>
    <w:rsid w:val="00A8703A"/>
    <w:rsid w:val="00A93A21"/>
    <w:rsid w:val="00A9447A"/>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2D3B"/>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6264"/>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4CB4"/>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6A4A"/>
    <w:rsid w:val="00CA6D38"/>
    <w:rsid w:val="00CA71E5"/>
    <w:rsid w:val="00CA7440"/>
    <w:rsid w:val="00CA7977"/>
    <w:rsid w:val="00CB088A"/>
    <w:rsid w:val="00CB154B"/>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0BB"/>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7576"/>
    <w:rsid w:val="00D50895"/>
    <w:rsid w:val="00D51237"/>
    <w:rsid w:val="00D53DD4"/>
    <w:rsid w:val="00D543E8"/>
    <w:rsid w:val="00D616D3"/>
    <w:rsid w:val="00D62DC5"/>
    <w:rsid w:val="00D63494"/>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095"/>
    <w:rsid w:val="00E76DF9"/>
    <w:rsid w:val="00E76E9C"/>
    <w:rsid w:val="00E8060D"/>
    <w:rsid w:val="00E81333"/>
    <w:rsid w:val="00E82FFB"/>
    <w:rsid w:val="00E83D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6C3B"/>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447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16C8"/>
    <w:rsid w:val="00FE2430"/>
    <w:rsid w:val="00FE500F"/>
    <w:rsid w:val="00FE6706"/>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C54CB4"/>
    <w:rPr>
      <w:rFonts w:ascii="Calibri" w:eastAsia="Calibri" w:hAnsi="Calibri" w:cs="Calibri"/>
      <w:sz w:val="22"/>
      <w:szCs w:val="22"/>
    </w:rPr>
  </w:style>
  <w:style w:type="character" w:customStyle="1" w:styleId="contentpasted1">
    <w:name w:val="contentpasted1"/>
    <w:basedOn w:val="DefaultParagraphFont"/>
    <w:rsid w:val="00C5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ppcchurchoffice@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2.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4235</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2026-01-16T10:01:00Z</cp:lastPrinted>
  <dcterms:created xsi:type="dcterms:W3CDTF">2026-01-09T10:16:00Z</dcterms:created>
  <dcterms:modified xsi:type="dcterms:W3CDTF">2026-01-16T10:12:00Z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